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444" w:rsidRPr="00030444" w:rsidRDefault="00C52E4D" w:rsidP="00030444">
      <w:pPr>
        <w:tabs>
          <w:tab w:val="left" w:pos="9288"/>
        </w:tabs>
        <w:ind w:left="360" w:firstLine="567"/>
        <w:jc w:val="both"/>
        <w:rPr>
          <w:rFonts w:ascii="Times New Roman" w:hAnsi="Times New Roman" w:cs="Times New Roman"/>
          <w:sz w:val="24"/>
          <w:szCs w:val="24"/>
        </w:rPr>
      </w:pPr>
      <w:r>
        <w:rPr>
          <w:rFonts w:ascii="Times New Roman" w:hAnsi="Times New Roman" w:cs="Times New Roman"/>
          <w:noProof/>
          <w:lang w:eastAsia="ru-RU"/>
        </w:rPr>
        <w:drawing>
          <wp:inline distT="0" distB="0" distL="0" distR="0">
            <wp:extent cx="5514975" cy="2486025"/>
            <wp:effectExtent l="0" t="0" r="9525" b="9525"/>
            <wp:docPr id="1" name="Рисунок 1" descr="Шапка для все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для всех"/>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14975" cy="2486025"/>
                    </a:xfrm>
                    <a:prstGeom prst="rect">
                      <a:avLst/>
                    </a:prstGeom>
                    <a:noFill/>
                    <a:ln>
                      <a:noFill/>
                    </a:ln>
                  </pic:spPr>
                </pic:pic>
              </a:graphicData>
            </a:graphic>
          </wp:inline>
        </w:drawing>
      </w:r>
      <w:bookmarkStart w:id="0" w:name="_GoBack"/>
      <w:bookmarkEnd w:id="0"/>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r w:rsidRPr="00030444">
        <w:rPr>
          <w:rFonts w:ascii="Times New Roman" w:hAnsi="Times New Roman" w:cs="Times New Roman"/>
          <w:b/>
          <w:sz w:val="28"/>
          <w:szCs w:val="28"/>
        </w:rPr>
        <w:t xml:space="preserve">РАБОЧАЯ ПРОГРАММА </w:t>
      </w: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r w:rsidRPr="00030444">
        <w:rPr>
          <w:rFonts w:ascii="Times New Roman" w:hAnsi="Times New Roman" w:cs="Times New Roman"/>
          <w:b/>
          <w:sz w:val="28"/>
          <w:szCs w:val="28"/>
        </w:rPr>
        <w:t>по      химии</w:t>
      </w: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r w:rsidRPr="00030444">
        <w:rPr>
          <w:rFonts w:ascii="Times New Roman" w:hAnsi="Times New Roman" w:cs="Times New Roman"/>
          <w:b/>
          <w:sz w:val="28"/>
          <w:szCs w:val="28"/>
        </w:rPr>
        <w:t>8класс</w:t>
      </w: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r w:rsidRPr="00030444">
        <w:rPr>
          <w:rFonts w:ascii="Times New Roman" w:hAnsi="Times New Roman" w:cs="Times New Roman"/>
          <w:b/>
          <w:sz w:val="28"/>
          <w:szCs w:val="28"/>
        </w:rPr>
        <w:t xml:space="preserve"> </w:t>
      </w:r>
    </w:p>
    <w:p w:rsidR="00030444" w:rsidRPr="00030444" w:rsidRDefault="00030444" w:rsidP="00030444">
      <w:pPr>
        <w:tabs>
          <w:tab w:val="left" w:pos="6655"/>
          <w:tab w:val="left" w:pos="7589"/>
        </w:tabs>
        <w:spacing w:after="0"/>
        <w:jc w:val="center"/>
        <w:rPr>
          <w:rFonts w:ascii="Times New Roman" w:hAnsi="Times New Roman" w:cs="Times New Roman"/>
          <w:b/>
          <w:sz w:val="28"/>
          <w:szCs w:val="28"/>
        </w:rPr>
      </w:pPr>
      <w:r w:rsidRPr="00030444">
        <w:rPr>
          <w:rFonts w:ascii="Times New Roman" w:hAnsi="Times New Roman" w:cs="Times New Roman"/>
          <w:b/>
          <w:sz w:val="28"/>
          <w:szCs w:val="28"/>
        </w:rPr>
        <w:t xml:space="preserve">  Срок реализации: один  год</w:t>
      </w:r>
    </w:p>
    <w:p w:rsidR="00030444" w:rsidRPr="00030444" w:rsidRDefault="00030444" w:rsidP="00030444">
      <w:pPr>
        <w:tabs>
          <w:tab w:val="left" w:pos="6655"/>
          <w:tab w:val="left" w:pos="7589"/>
        </w:tabs>
        <w:spacing w:after="0" w:line="240" w:lineRule="auto"/>
        <w:jc w:val="center"/>
        <w:rPr>
          <w:rFonts w:ascii="Times New Roman" w:hAnsi="Times New Roman" w:cs="Times New Roman"/>
          <w:sz w:val="40"/>
          <w:szCs w:val="40"/>
        </w:rPr>
      </w:pPr>
      <w:r w:rsidRPr="00030444">
        <w:rPr>
          <w:rFonts w:ascii="Times New Roman" w:hAnsi="Times New Roman" w:cs="Times New Roman"/>
        </w:rPr>
        <w:t xml:space="preserve"> </w:t>
      </w:r>
    </w:p>
    <w:p w:rsidR="00030444" w:rsidRPr="00030444" w:rsidRDefault="00030444" w:rsidP="00030444">
      <w:pPr>
        <w:spacing w:after="0"/>
        <w:jc w:val="right"/>
        <w:rPr>
          <w:rFonts w:ascii="Times New Roman" w:hAnsi="Times New Roman" w:cs="Times New Roman"/>
        </w:rPr>
      </w:pPr>
    </w:p>
    <w:p w:rsidR="00030444" w:rsidRPr="00030444" w:rsidRDefault="00030444" w:rsidP="00030444">
      <w:pPr>
        <w:spacing w:after="0"/>
        <w:jc w:val="right"/>
        <w:rPr>
          <w:rFonts w:ascii="Times New Roman" w:hAnsi="Times New Roman" w:cs="Times New Roman"/>
        </w:rPr>
      </w:pPr>
    </w:p>
    <w:p w:rsidR="00030444" w:rsidRPr="00030444" w:rsidRDefault="00030444" w:rsidP="00030444">
      <w:pPr>
        <w:spacing w:after="0"/>
        <w:jc w:val="right"/>
        <w:rPr>
          <w:rFonts w:ascii="Times New Roman" w:hAnsi="Times New Roman" w:cs="Times New Roman"/>
        </w:rPr>
      </w:pPr>
    </w:p>
    <w:p w:rsidR="00030444" w:rsidRPr="00030444" w:rsidRDefault="00030444" w:rsidP="00030444">
      <w:pPr>
        <w:spacing w:after="0"/>
        <w:jc w:val="right"/>
        <w:rPr>
          <w:rFonts w:ascii="Times New Roman" w:hAnsi="Times New Roman" w:cs="Times New Roman"/>
          <w:sz w:val="28"/>
          <w:szCs w:val="28"/>
        </w:rPr>
      </w:pPr>
    </w:p>
    <w:p w:rsidR="00030444" w:rsidRPr="00030444" w:rsidRDefault="00030444" w:rsidP="00030444">
      <w:pPr>
        <w:spacing w:after="0"/>
        <w:jc w:val="right"/>
        <w:rPr>
          <w:rFonts w:ascii="Times New Roman" w:hAnsi="Times New Roman" w:cs="Times New Roman"/>
          <w:sz w:val="28"/>
          <w:szCs w:val="28"/>
        </w:rPr>
      </w:pPr>
    </w:p>
    <w:p w:rsidR="00030444" w:rsidRPr="00030444" w:rsidRDefault="00030444" w:rsidP="00030444">
      <w:pPr>
        <w:spacing w:after="0"/>
        <w:jc w:val="right"/>
        <w:rPr>
          <w:rFonts w:ascii="Times New Roman" w:hAnsi="Times New Roman" w:cs="Times New Roman"/>
          <w:sz w:val="28"/>
          <w:szCs w:val="28"/>
        </w:rPr>
      </w:pPr>
    </w:p>
    <w:p w:rsidR="00030444" w:rsidRPr="00030444" w:rsidRDefault="00030444" w:rsidP="00030444">
      <w:pPr>
        <w:spacing w:after="0"/>
        <w:jc w:val="right"/>
        <w:rPr>
          <w:rFonts w:ascii="Times New Roman" w:hAnsi="Times New Roman" w:cs="Times New Roman"/>
          <w:sz w:val="28"/>
          <w:szCs w:val="28"/>
        </w:rPr>
      </w:pPr>
      <w:r w:rsidRPr="00030444">
        <w:rPr>
          <w:rFonts w:ascii="Times New Roman" w:hAnsi="Times New Roman" w:cs="Times New Roman"/>
          <w:sz w:val="28"/>
          <w:szCs w:val="28"/>
        </w:rPr>
        <w:t>Учитель:</w:t>
      </w:r>
      <w:r>
        <w:rPr>
          <w:rFonts w:ascii="Times New Roman" w:hAnsi="Times New Roman" w:cs="Times New Roman"/>
          <w:sz w:val="28"/>
          <w:szCs w:val="28"/>
        </w:rPr>
        <w:t xml:space="preserve"> И.И.Сысоенкова</w:t>
      </w:r>
      <w:proofErr w:type="gramStart"/>
      <w:r>
        <w:rPr>
          <w:rFonts w:ascii="Times New Roman" w:hAnsi="Times New Roman" w:cs="Times New Roman"/>
          <w:sz w:val="28"/>
          <w:szCs w:val="28"/>
        </w:rPr>
        <w:t xml:space="preserve"> </w:t>
      </w:r>
      <w:r w:rsidRPr="00030444">
        <w:rPr>
          <w:rFonts w:ascii="Times New Roman" w:hAnsi="Times New Roman" w:cs="Times New Roman"/>
          <w:sz w:val="28"/>
          <w:szCs w:val="28"/>
        </w:rPr>
        <w:t>,</w:t>
      </w:r>
      <w:proofErr w:type="gramEnd"/>
      <w:r w:rsidRPr="00030444">
        <w:rPr>
          <w:rFonts w:ascii="Times New Roman" w:hAnsi="Times New Roman" w:cs="Times New Roman"/>
          <w:sz w:val="28"/>
          <w:szCs w:val="28"/>
        </w:rPr>
        <w:t xml:space="preserve">   </w:t>
      </w:r>
    </w:p>
    <w:p w:rsidR="00030444" w:rsidRPr="00030444" w:rsidRDefault="00030444" w:rsidP="00030444">
      <w:pPr>
        <w:tabs>
          <w:tab w:val="left" w:pos="9288"/>
        </w:tabs>
        <w:spacing w:line="240" w:lineRule="auto"/>
        <w:ind w:left="360"/>
        <w:jc w:val="both"/>
        <w:rPr>
          <w:rFonts w:ascii="Times New Roman" w:hAnsi="Times New Roman" w:cs="Times New Roman"/>
          <w:sz w:val="28"/>
          <w:szCs w:val="28"/>
        </w:rPr>
      </w:pPr>
      <w:r w:rsidRPr="00030444">
        <w:rPr>
          <w:rFonts w:ascii="Times New Roman" w:hAnsi="Times New Roman" w:cs="Times New Roman"/>
          <w:sz w:val="28"/>
          <w:szCs w:val="28"/>
        </w:rPr>
        <w:t xml:space="preserve">                                                                                                    </w:t>
      </w:r>
      <w:r>
        <w:rPr>
          <w:rFonts w:ascii="Times New Roman" w:hAnsi="Times New Roman" w:cs="Times New Roman"/>
          <w:sz w:val="28"/>
          <w:szCs w:val="28"/>
        </w:rPr>
        <w:t xml:space="preserve">высшая </w:t>
      </w:r>
      <w:r w:rsidRPr="00030444">
        <w:rPr>
          <w:rFonts w:ascii="Times New Roman" w:hAnsi="Times New Roman" w:cs="Times New Roman"/>
          <w:sz w:val="28"/>
          <w:szCs w:val="28"/>
        </w:rPr>
        <w:t>категория.</w:t>
      </w:r>
    </w:p>
    <w:p w:rsidR="00030444" w:rsidRPr="00030444" w:rsidRDefault="00030444" w:rsidP="00030444">
      <w:pPr>
        <w:spacing w:after="0" w:line="240" w:lineRule="auto"/>
        <w:jc w:val="center"/>
        <w:rPr>
          <w:rFonts w:ascii="Times New Roman" w:eastAsia="Times New Roman" w:hAnsi="Times New Roman" w:cs="Times New Roman"/>
          <w:b/>
          <w:sz w:val="32"/>
          <w:szCs w:val="32"/>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sz w:val="28"/>
          <w:szCs w:val="28"/>
          <w:lang w:eastAsia="ru-RU"/>
        </w:rPr>
      </w:pPr>
      <w:r w:rsidRPr="00030444">
        <w:rPr>
          <w:rFonts w:ascii="Times New Roman" w:eastAsia="Times New Roman" w:hAnsi="Times New Roman" w:cs="Times New Roman"/>
          <w:sz w:val="28"/>
          <w:szCs w:val="28"/>
          <w:lang w:eastAsia="ru-RU"/>
        </w:rPr>
        <w:t>Маньково</w:t>
      </w:r>
    </w:p>
    <w:p w:rsidR="00030444" w:rsidRPr="00030444" w:rsidRDefault="00430916" w:rsidP="0003044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r w:rsidR="00030444" w:rsidRPr="00030444">
        <w:rPr>
          <w:rFonts w:ascii="Times New Roman" w:eastAsia="Times New Roman" w:hAnsi="Times New Roman" w:cs="Times New Roman"/>
          <w:sz w:val="28"/>
          <w:szCs w:val="28"/>
          <w:lang w:eastAsia="ru-RU"/>
        </w:rPr>
        <w:t>год</w:t>
      </w:r>
    </w:p>
    <w:p w:rsidR="00030444" w:rsidRPr="00030444" w:rsidRDefault="00030444" w:rsidP="00030444">
      <w:pPr>
        <w:spacing w:after="0" w:line="240" w:lineRule="auto"/>
        <w:jc w:val="center"/>
        <w:rPr>
          <w:rFonts w:ascii="Times New Roman" w:eastAsia="Times New Roman" w:hAnsi="Times New Roman" w:cs="Times New Roman"/>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sz w:val="28"/>
          <w:szCs w:val="28"/>
          <w:lang w:eastAsia="ru-RU"/>
        </w:rPr>
      </w:pPr>
      <w:r w:rsidRPr="00030444">
        <w:rPr>
          <w:rFonts w:ascii="Times New Roman" w:eastAsia="Times New Roman" w:hAnsi="Times New Roman" w:cs="Times New Roman"/>
          <w:b/>
          <w:sz w:val="28"/>
          <w:szCs w:val="28"/>
          <w:lang w:eastAsia="ru-RU"/>
        </w:rPr>
        <w:t xml:space="preserve"> Пояснительная записка  </w:t>
      </w:r>
    </w:p>
    <w:p w:rsidR="00030444" w:rsidRPr="00030444" w:rsidRDefault="00030444" w:rsidP="00030444">
      <w:pPr>
        <w:spacing w:line="360" w:lineRule="auto"/>
        <w:jc w:val="both"/>
        <w:rPr>
          <w:rFonts w:ascii="Times New Roman" w:hAnsi="Times New Roman" w:cs="Times New Roman"/>
          <w:sz w:val="24"/>
          <w:szCs w:val="24"/>
        </w:rPr>
      </w:pPr>
      <w:r w:rsidRPr="00030444">
        <w:rPr>
          <w:rFonts w:ascii="Times New Roman" w:hAnsi="Times New Roman" w:cs="Times New Roman"/>
          <w:sz w:val="24"/>
          <w:szCs w:val="24"/>
        </w:rPr>
        <w:t>Рабочая программа составлена  на основе следующих документов:</w:t>
      </w:r>
    </w:p>
    <w:p w:rsidR="00030444" w:rsidRPr="00030444" w:rsidRDefault="00030444" w:rsidP="00030444">
      <w:pPr>
        <w:spacing w:line="360" w:lineRule="auto"/>
        <w:jc w:val="both"/>
        <w:rPr>
          <w:rFonts w:ascii="Times New Roman" w:hAnsi="Times New Roman" w:cs="Times New Roman"/>
          <w:sz w:val="24"/>
          <w:szCs w:val="24"/>
        </w:rPr>
      </w:pPr>
      <w:r w:rsidRPr="00030444">
        <w:rPr>
          <w:rFonts w:ascii="Times New Roman" w:hAnsi="Times New Roman" w:cs="Times New Roman"/>
          <w:sz w:val="24"/>
          <w:szCs w:val="24"/>
        </w:rPr>
        <w:sym w:font="Symbol" w:char="F0B7"/>
      </w:r>
      <w:r w:rsidRPr="00030444">
        <w:rPr>
          <w:rFonts w:ascii="Times New Roman" w:hAnsi="Times New Roman" w:cs="Times New Roman"/>
          <w:sz w:val="24"/>
          <w:szCs w:val="24"/>
        </w:rPr>
        <w:t xml:space="preserve"> Федерального Закона от 29.12.2012 № 273-ФЗ «Об образовании в Российской Федерации»; </w:t>
      </w:r>
    </w:p>
    <w:p w:rsidR="00030444" w:rsidRPr="00030444" w:rsidRDefault="00030444" w:rsidP="00030444">
      <w:pPr>
        <w:spacing w:line="360" w:lineRule="auto"/>
        <w:jc w:val="both"/>
        <w:rPr>
          <w:rFonts w:ascii="Times New Roman" w:hAnsi="Times New Roman" w:cs="Times New Roman"/>
          <w:sz w:val="24"/>
          <w:szCs w:val="24"/>
        </w:rPr>
      </w:pPr>
      <w:r w:rsidRPr="00030444">
        <w:rPr>
          <w:rFonts w:ascii="Times New Roman" w:hAnsi="Times New Roman" w:cs="Times New Roman"/>
          <w:sz w:val="24"/>
          <w:szCs w:val="24"/>
        </w:rPr>
        <w:lastRenderedPageBreak/>
        <w:sym w:font="Symbol" w:char="F0B7"/>
      </w:r>
      <w:r w:rsidRPr="00030444">
        <w:rPr>
          <w:rFonts w:ascii="Times New Roman" w:hAnsi="Times New Roman" w:cs="Times New Roman"/>
          <w:sz w:val="24"/>
          <w:szCs w:val="24"/>
        </w:rPr>
        <w:t xml:space="preserve"> Федерального государственного образовательного стандарта основного общего образования, </w:t>
      </w:r>
      <w:proofErr w:type="gramStart"/>
      <w:r w:rsidRPr="00030444">
        <w:rPr>
          <w:rFonts w:ascii="Times New Roman" w:hAnsi="Times New Roman" w:cs="Times New Roman"/>
          <w:sz w:val="24"/>
          <w:szCs w:val="24"/>
        </w:rPr>
        <w:t>утвержденный</w:t>
      </w:r>
      <w:proofErr w:type="gramEnd"/>
      <w:r w:rsidRPr="00030444">
        <w:rPr>
          <w:rFonts w:ascii="Times New Roman" w:hAnsi="Times New Roman" w:cs="Times New Roman"/>
          <w:sz w:val="24"/>
          <w:szCs w:val="24"/>
        </w:rPr>
        <w:t xml:space="preserve"> приказом Министерства образования и науки Российской Федерации от 17.12.2010 № 1897 (далее – ФГОС основного общего образования); </w:t>
      </w:r>
    </w:p>
    <w:p w:rsidR="00030444" w:rsidRPr="00030444" w:rsidRDefault="00030444" w:rsidP="00030444">
      <w:pPr>
        <w:jc w:val="both"/>
        <w:rPr>
          <w:rFonts w:ascii="Times New Roman" w:hAnsi="Times New Roman" w:cs="Times New Roman"/>
          <w:sz w:val="24"/>
          <w:szCs w:val="24"/>
        </w:rPr>
      </w:pPr>
      <w:r w:rsidRPr="00030444">
        <w:rPr>
          <w:rFonts w:ascii="Times New Roman" w:hAnsi="Times New Roman" w:cs="Times New Roman"/>
          <w:sz w:val="24"/>
          <w:szCs w:val="24"/>
        </w:rPr>
        <w:sym w:font="Symbol" w:char="F0B7"/>
      </w:r>
      <w:r w:rsidRPr="00030444">
        <w:rPr>
          <w:rFonts w:ascii="Times New Roman" w:hAnsi="Times New Roman" w:cs="Times New Roman"/>
          <w:sz w:val="24"/>
          <w:szCs w:val="24"/>
        </w:rPr>
        <w:t xml:space="preserve"> Приказа от 31.12.2015 № 1577 «О внесении изменений в ФГОС </w:t>
      </w:r>
      <w:proofErr w:type="gramStart"/>
      <w:r w:rsidRPr="00030444">
        <w:rPr>
          <w:rFonts w:ascii="Times New Roman" w:hAnsi="Times New Roman" w:cs="Times New Roman"/>
          <w:sz w:val="24"/>
          <w:szCs w:val="24"/>
        </w:rPr>
        <w:t>O</w:t>
      </w:r>
      <w:proofErr w:type="gramEnd"/>
      <w:r w:rsidRPr="00030444">
        <w:rPr>
          <w:rFonts w:ascii="Times New Roman" w:hAnsi="Times New Roman" w:cs="Times New Roman"/>
          <w:sz w:val="24"/>
          <w:szCs w:val="24"/>
        </w:rPr>
        <w:t xml:space="preserve">ОО, утв. приказом Минобрнауки РФ от 17 декабря 2010 № 1897», </w:t>
      </w:r>
    </w:p>
    <w:p w:rsidR="00030444" w:rsidRPr="00030444" w:rsidRDefault="00030444" w:rsidP="00030444">
      <w:pPr>
        <w:jc w:val="both"/>
        <w:rPr>
          <w:rFonts w:ascii="Times New Roman" w:hAnsi="Times New Roman" w:cs="Times New Roman"/>
          <w:sz w:val="24"/>
          <w:szCs w:val="24"/>
        </w:rPr>
      </w:pPr>
      <w:r w:rsidRPr="00030444">
        <w:rPr>
          <w:rFonts w:ascii="Times New Roman" w:hAnsi="Times New Roman" w:cs="Times New Roman"/>
          <w:sz w:val="24"/>
          <w:szCs w:val="24"/>
        </w:rPr>
        <w:sym w:font="Symbol" w:char="F0B7"/>
      </w:r>
      <w:r w:rsidRPr="00030444">
        <w:rPr>
          <w:rFonts w:ascii="Times New Roman" w:hAnsi="Times New Roman" w:cs="Times New Roman"/>
          <w:sz w:val="24"/>
          <w:szCs w:val="24"/>
        </w:rPr>
        <w:t xml:space="preserve">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29.12.2010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на 29.06.2011) (далее - СанПиН 2.4.2. 2821- 10); </w:t>
      </w:r>
    </w:p>
    <w:p w:rsidR="00030444" w:rsidRPr="006D44AA" w:rsidRDefault="00030444" w:rsidP="006D44AA">
      <w:pPr>
        <w:widowControl w:val="0"/>
        <w:jc w:val="both"/>
        <w:rPr>
          <w:rFonts w:ascii="Times New Roman" w:eastAsia="Times New Roman" w:hAnsi="Times New Roman" w:cs="Times New Roman"/>
          <w:color w:val="000000"/>
          <w:sz w:val="24"/>
          <w:szCs w:val="24"/>
          <w:lang w:eastAsia="ru-RU"/>
        </w:rPr>
      </w:pPr>
      <w:r w:rsidRPr="00030444">
        <w:rPr>
          <w:rFonts w:ascii="Times New Roman" w:hAnsi="Times New Roman" w:cs="Times New Roman"/>
          <w:sz w:val="24"/>
          <w:szCs w:val="24"/>
        </w:rPr>
        <w:sym w:font="Symbol" w:char="F0B7"/>
      </w:r>
      <w:r w:rsidR="0093588E">
        <w:rPr>
          <w:rFonts w:ascii="Times New Roman" w:hAnsi="Times New Roman" w:cs="Times New Roman"/>
          <w:sz w:val="24"/>
          <w:szCs w:val="24"/>
        </w:rPr>
        <w:t xml:space="preserve"> </w:t>
      </w:r>
      <w:r w:rsidR="006D44AA" w:rsidRPr="006D44AA">
        <w:rPr>
          <w:rFonts w:ascii="Times New Roman" w:eastAsia="Times New Roman" w:hAnsi="Times New Roman" w:cs="Times New Roman"/>
          <w:sz w:val="24"/>
          <w:szCs w:val="24"/>
          <w:lang w:eastAsia="ru-RU"/>
        </w:rPr>
        <w:t xml:space="preserve">Приказ  Министерства просвещения Российской Федерации от 28.12.2018 г. № 345 «О </w:t>
      </w:r>
      <w:r w:rsidR="006D44AA" w:rsidRPr="006D44AA">
        <w:rPr>
          <w:rFonts w:ascii="Times New Roman" w:eastAsia="Times New Roman" w:hAnsi="Times New Roman" w:cs="Times New Roman"/>
          <w:color w:val="000000"/>
          <w:sz w:val="24"/>
          <w:szCs w:val="24"/>
          <w:lang w:eastAsia="ru-RU"/>
        </w:rPr>
        <w:t xml:space="preserve">Федеральном перечне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и среднего общего образования»; </w:t>
      </w:r>
      <w:r w:rsidRPr="00030444">
        <w:rPr>
          <w:rFonts w:ascii="Times New Roman" w:hAnsi="Times New Roman" w:cs="Times New Roman"/>
          <w:sz w:val="24"/>
          <w:szCs w:val="24"/>
        </w:rPr>
        <w:t xml:space="preserve"> </w:t>
      </w:r>
    </w:p>
    <w:p w:rsidR="00030444" w:rsidRPr="00030444" w:rsidRDefault="00030444" w:rsidP="00030444">
      <w:pPr>
        <w:spacing w:after="0" w:line="240" w:lineRule="auto"/>
        <w:contextualSpacing/>
        <w:jc w:val="both"/>
        <w:rPr>
          <w:rFonts w:ascii="Times New Roman" w:eastAsia="Times New Roman" w:hAnsi="Times New Roman" w:cs="Times New Roman"/>
          <w:sz w:val="24"/>
          <w:szCs w:val="24"/>
          <w:lang w:eastAsia="ru-RU"/>
        </w:rPr>
      </w:pPr>
      <w:r w:rsidRPr="00030444">
        <w:rPr>
          <w:rFonts w:ascii="Times New Roman" w:eastAsia="Times New Roman" w:hAnsi="Times New Roman" w:cs="Times New Roman"/>
          <w:sz w:val="24"/>
          <w:szCs w:val="24"/>
          <w:lang w:eastAsia="ru-RU"/>
        </w:rPr>
        <w:sym w:font="Symbol" w:char="F0B7"/>
      </w:r>
      <w:r w:rsidRPr="00030444">
        <w:rPr>
          <w:rFonts w:ascii="Times New Roman" w:eastAsia="Times New Roman" w:hAnsi="Times New Roman" w:cs="Times New Roman"/>
          <w:sz w:val="24"/>
          <w:szCs w:val="24"/>
          <w:lang w:eastAsia="ru-RU"/>
        </w:rPr>
        <w:t xml:space="preserve">  Основной  образовательной  программы МБОУ Краснооктябрьская школа;</w:t>
      </w:r>
    </w:p>
    <w:p w:rsidR="00030444" w:rsidRPr="00030444" w:rsidRDefault="00030444" w:rsidP="00030444">
      <w:pPr>
        <w:spacing w:after="0" w:line="240" w:lineRule="auto"/>
        <w:contextualSpacing/>
        <w:jc w:val="both"/>
        <w:rPr>
          <w:rFonts w:ascii="Times New Roman" w:eastAsia="Times New Roman" w:hAnsi="Times New Roman" w:cs="Times New Roman"/>
          <w:sz w:val="24"/>
          <w:szCs w:val="24"/>
          <w:lang w:eastAsia="ru-RU"/>
        </w:rPr>
      </w:pPr>
      <w:r w:rsidRPr="00030444">
        <w:rPr>
          <w:rFonts w:ascii="Times New Roman" w:eastAsia="Times New Roman" w:hAnsi="Times New Roman" w:cs="Times New Roman"/>
          <w:sz w:val="24"/>
          <w:szCs w:val="24"/>
          <w:lang w:eastAsia="ru-RU"/>
        </w:rPr>
        <w:sym w:font="Symbol" w:char="F0B7"/>
      </w:r>
      <w:r w:rsidRPr="00030444">
        <w:rPr>
          <w:rFonts w:ascii="Times New Roman" w:eastAsia="Times New Roman" w:hAnsi="Times New Roman" w:cs="Times New Roman"/>
          <w:sz w:val="24"/>
          <w:szCs w:val="24"/>
          <w:lang w:eastAsia="ru-RU"/>
        </w:rPr>
        <w:t xml:space="preserve"> Примерной   программы основного общего образования по химии</w:t>
      </w:r>
    </w:p>
    <w:p w:rsidR="00030444" w:rsidRPr="00030444" w:rsidRDefault="00030444" w:rsidP="00030444">
      <w:pPr>
        <w:spacing w:after="0" w:line="240" w:lineRule="auto"/>
        <w:contextualSpacing/>
        <w:jc w:val="both"/>
        <w:rPr>
          <w:rFonts w:ascii="Times New Roman" w:eastAsia="Times New Roman" w:hAnsi="Times New Roman" w:cs="Times New Roman"/>
          <w:sz w:val="24"/>
          <w:szCs w:val="24"/>
          <w:lang w:eastAsia="ru-RU"/>
        </w:rPr>
      </w:pPr>
      <w:r w:rsidRPr="00030444">
        <w:rPr>
          <w:rFonts w:ascii="Times New Roman" w:eastAsia="Times New Roman" w:hAnsi="Times New Roman" w:cs="Times New Roman"/>
          <w:sz w:val="24"/>
          <w:szCs w:val="24"/>
          <w:lang w:eastAsia="ru-RU"/>
        </w:rPr>
        <w:sym w:font="Symbol" w:char="F0B7"/>
      </w:r>
      <w:r w:rsidRPr="00030444">
        <w:rPr>
          <w:rFonts w:ascii="Times New Roman" w:eastAsia="Times New Roman" w:hAnsi="Times New Roman" w:cs="Times New Roman"/>
          <w:sz w:val="24"/>
          <w:szCs w:val="24"/>
          <w:lang w:eastAsia="ru-RU"/>
        </w:rPr>
        <w:t xml:space="preserve">  Авторской программы по химии для 8-9 классов общеобразовательных учреждений (базовы</w:t>
      </w:r>
      <w:r>
        <w:rPr>
          <w:rFonts w:ascii="Times New Roman" w:eastAsia="Times New Roman" w:hAnsi="Times New Roman" w:cs="Times New Roman"/>
          <w:sz w:val="24"/>
          <w:szCs w:val="24"/>
          <w:lang w:eastAsia="ru-RU"/>
        </w:rPr>
        <w:t>й уровень) О.С. Габриеляна (2015</w:t>
      </w:r>
      <w:r w:rsidRPr="00030444">
        <w:rPr>
          <w:rFonts w:ascii="Times New Roman" w:eastAsia="Times New Roman" w:hAnsi="Times New Roman" w:cs="Times New Roman"/>
          <w:sz w:val="24"/>
          <w:szCs w:val="24"/>
          <w:lang w:eastAsia="ru-RU"/>
        </w:rPr>
        <w:t>год)</w:t>
      </w:r>
    </w:p>
    <w:p w:rsidR="00030444" w:rsidRPr="00030444" w:rsidRDefault="00030444" w:rsidP="00030444">
      <w:pPr>
        <w:spacing w:after="0" w:line="240" w:lineRule="auto"/>
        <w:contextualSpacing/>
        <w:jc w:val="both"/>
        <w:rPr>
          <w:rFonts w:ascii="Times New Roman" w:eastAsia="Times New Roman" w:hAnsi="Times New Roman" w:cs="Times New Roman"/>
          <w:sz w:val="24"/>
          <w:szCs w:val="24"/>
          <w:lang w:eastAsia="ru-RU"/>
        </w:rPr>
      </w:pPr>
      <w:r w:rsidRPr="00030444">
        <w:rPr>
          <w:rFonts w:ascii="Times New Roman" w:eastAsia="Times New Roman" w:hAnsi="Times New Roman" w:cs="Times New Roman"/>
          <w:sz w:val="24"/>
          <w:szCs w:val="24"/>
          <w:lang w:eastAsia="ru-RU"/>
        </w:rPr>
        <w:sym w:font="Symbol" w:char="F0B7"/>
      </w:r>
      <w:r w:rsidR="00430916">
        <w:rPr>
          <w:rFonts w:ascii="Times New Roman" w:eastAsia="Times New Roman" w:hAnsi="Times New Roman" w:cs="Times New Roman"/>
          <w:sz w:val="24"/>
          <w:szCs w:val="24"/>
          <w:lang w:eastAsia="ru-RU"/>
        </w:rPr>
        <w:t xml:space="preserve">  Учебный план на 2020-2021</w:t>
      </w:r>
      <w:r w:rsidRPr="00030444">
        <w:rPr>
          <w:rFonts w:ascii="Times New Roman" w:eastAsia="Times New Roman" w:hAnsi="Times New Roman" w:cs="Times New Roman"/>
          <w:sz w:val="24"/>
          <w:szCs w:val="24"/>
          <w:lang w:eastAsia="ru-RU"/>
        </w:rPr>
        <w:t xml:space="preserve"> учебный год</w:t>
      </w:r>
    </w:p>
    <w:p w:rsidR="00030444" w:rsidRDefault="00030444" w:rsidP="00030444">
      <w:pPr>
        <w:spacing w:after="0" w:line="240" w:lineRule="auto"/>
        <w:contextualSpacing/>
        <w:jc w:val="both"/>
        <w:rPr>
          <w:rFonts w:ascii="Times New Roman" w:eastAsia="Times New Roman" w:hAnsi="Times New Roman" w:cs="Times New Roman"/>
          <w:sz w:val="24"/>
          <w:szCs w:val="24"/>
          <w:lang w:eastAsia="ru-RU"/>
        </w:rPr>
      </w:pPr>
      <w:r w:rsidRPr="00030444">
        <w:rPr>
          <w:rFonts w:ascii="Times New Roman" w:eastAsia="Times New Roman" w:hAnsi="Times New Roman" w:cs="Times New Roman"/>
          <w:sz w:val="24"/>
          <w:szCs w:val="24"/>
          <w:lang w:eastAsia="ru-RU"/>
        </w:rPr>
        <w:sym w:font="Symbol" w:char="F0B7"/>
      </w:r>
      <w:r w:rsidRPr="00030444">
        <w:rPr>
          <w:rFonts w:ascii="Times New Roman" w:eastAsia="Times New Roman" w:hAnsi="Times New Roman" w:cs="Times New Roman"/>
          <w:sz w:val="24"/>
          <w:szCs w:val="24"/>
          <w:lang w:eastAsia="ru-RU"/>
        </w:rPr>
        <w:t xml:space="preserve">  Учебник Химия 8 </w:t>
      </w:r>
      <w:r>
        <w:rPr>
          <w:rFonts w:ascii="Times New Roman" w:eastAsia="Times New Roman" w:hAnsi="Times New Roman" w:cs="Times New Roman"/>
          <w:sz w:val="24"/>
          <w:szCs w:val="24"/>
          <w:lang w:eastAsia="ru-RU"/>
        </w:rPr>
        <w:t>класс О.С.Габриелян, Дрофа  2</w:t>
      </w:r>
      <w:r w:rsidR="00430916">
        <w:rPr>
          <w:rFonts w:ascii="Times New Roman" w:eastAsia="Times New Roman" w:hAnsi="Times New Roman" w:cs="Times New Roman"/>
          <w:sz w:val="24"/>
          <w:szCs w:val="24"/>
          <w:lang w:eastAsia="ru-RU"/>
        </w:rPr>
        <w:t>018</w:t>
      </w:r>
      <w:r w:rsidRPr="00030444">
        <w:rPr>
          <w:rFonts w:ascii="Times New Roman" w:eastAsia="Times New Roman" w:hAnsi="Times New Roman" w:cs="Times New Roman"/>
          <w:sz w:val="24"/>
          <w:szCs w:val="24"/>
          <w:lang w:eastAsia="ru-RU"/>
        </w:rPr>
        <w:t>г</w:t>
      </w:r>
    </w:p>
    <w:p w:rsidR="0083323E" w:rsidRDefault="0083323E" w:rsidP="00030444">
      <w:pPr>
        <w:spacing w:after="0" w:line="240" w:lineRule="auto"/>
        <w:contextualSpacing/>
        <w:jc w:val="both"/>
        <w:rPr>
          <w:rFonts w:ascii="Times New Roman" w:eastAsia="Times New Roman" w:hAnsi="Times New Roman" w:cs="Times New Roman"/>
          <w:sz w:val="24"/>
          <w:szCs w:val="24"/>
          <w:lang w:eastAsia="ru-RU"/>
        </w:rPr>
      </w:pPr>
    </w:p>
    <w:p w:rsidR="00430916" w:rsidRPr="006E1043" w:rsidRDefault="006E1043" w:rsidP="006E1043">
      <w:pPr>
        <w:pStyle w:val="2"/>
        <w:rPr>
          <w:sz w:val="24"/>
          <w:szCs w:val="24"/>
        </w:rPr>
      </w:pPr>
      <w:r w:rsidRPr="006E1043">
        <w:rPr>
          <w:sz w:val="24"/>
          <w:szCs w:val="24"/>
        </w:rPr>
        <w:t xml:space="preserve">Предмет химия относится к </w:t>
      </w:r>
      <w:proofErr w:type="gramStart"/>
      <w:r w:rsidRPr="006E1043">
        <w:rPr>
          <w:sz w:val="24"/>
          <w:szCs w:val="24"/>
        </w:rPr>
        <w:t>естественно-научным</w:t>
      </w:r>
      <w:proofErr w:type="gramEnd"/>
      <w:r w:rsidRPr="006E1043">
        <w:rPr>
          <w:sz w:val="24"/>
          <w:szCs w:val="24"/>
        </w:rPr>
        <w:t xml:space="preserve"> дисциплинам, на её изучение в 8 классе отводится 2 ч в неделю, всего 68 часов. </w:t>
      </w:r>
      <w:r w:rsidR="0083323E" w:rsidRPr="006E1043">
        <w:rPr>
          <w:sz w:val="24"/>
          <w:szCs w:val="24"/>
        </w:rPr>
        <w:t>Возможна организация образовательного процесса с использованием электронного обучения и дистанционных образовательных технологий.</w:t>
      </w:r>
    </w:p>
    <w:p w:rsidR="00030444" w:rsidRPr="006E1043" w:rsidRDefault="0083323E" w:rsidP="006E1043">
      <w:pPr>
        <w:pStyle w:val="2"/>
        <w:rPr>
          <w:b/>
          <w:i/>
          <w:sz w:val="24"/>
          <w:szCs w:val="24"/>
        </w:rPr>
      </w:pPr>
      <w:r w:rsidRPr="006E1043">
        <w:rPr>
          <w:b/>
          <w:i/>
          <w:sz w:val="24"/>
          <w:szCs w:val="24"/>
        </w:rPr>
        <w:tab/>
      </w:r>
    </w:p>
    <w:p w:rsidR="00030444" w:rsidRPr="00030444" w:rsidRDefault="00030444" w:rsidP="00030444">
      <w:pPr>
        <w:spacing w:after="0" w:line="240" w:lineRule="auto"/>
        <w:contextualSpacing/>
        <w:jc w:val="both"/>
        <w:rPr>
          <w:rFonts w:ascii="Times New Roman" w:eastAsia="Times New Roman" w:hAnsi="Times New Roman" w:cs="Times New Roman"/>
          <w:sz w:val="24"/>
          <w:szCs w:val="24"/>
          <w:lang w:eastAsia="ru-RU"/>
        </w:rPr>
      </w:pPr>
      <w:r w:rsidRPr="00030444">
        <w:rPr>
          <w:rFonts w:ascii="Times New Roman" w:eastAsia="Times New Roman" w:hAnsi="Times New Roman" w:cs="Times New Roman"/>
          <w:b/>
          <w:i/>
          <w:sz w:val="24"/>
          <w:szCs w:val="24"/>
          <w:lang w:eastAsia="ru-RU"/>
        </w:rPr>
        <w:t>Изучение химии в основной школе направлено на достижение следующих целей и задач:</w:t>
      </w:r>
    </w:p>
    <w:p w:rsidR="00030444" w:rsidRPr="00030444" w:rsidRDefault="00030444" w:rsidP="00030444">
      <w:pPr>
        <w:numPr>
          <w:ilvl w:val="0"/>
          <w:numId w:val="6"/>
        </w:numPr>
        <w:tabs>
          <w:tab w:val="num" w:pos="142"/>
        </w:tabs>
        <w:spacing w:before="40" w:after="0" w:line="240" w:lineRule="auto"/>
        <w:ind w:right="-425"/>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w:t>
      </w:r>
      <w:r w:rsidRPr="00030444">
        <w:rPr>
          <w:rFonts w:ascii="Times New Roman" w:eastAsia="Times New Roman" w:hAnsi="Times New Roman" w:cs="Times New Roman"/>
          <w:b/>
          <w:sz w:val="24"/>
          <w:szCs w:val="24"/>
          <w:lang w:eastAsia="ru-RU"/>
        </w:rPr>
        <w:t>своение</w:t>
      </w:r>
      <w:r>
        <w:rPr>
          <w:rFonts w:ascii="Times New Roman" w:eastAsia="Times New Roman" w:hAnsi="Times New Roman" w:cs="Times New Roman"/>
          <w:b/>
          <w:sz w:val="24"/>
          <w:szCs w:val="24"/>
          <w:lang w:eastAsia="ru-RU"/>
        </w:rPr>
        <w:t xml:space="preserve"> </w:t>
      </w:r>
      <w:r w:rsidRPr="00030444">
        <w:rPr>
          <w:rFonts w:ascii="Times New Roman" w:eastAsia="Times New Roman" w:hAnsi="Times New Roman" w:cs="Times New Roman"/>
          <w:b/>
          <w:sz w:val="24"/>
          <w:szCs w:val="24"/>
          <w:lang w:eastAsia="ru-RU"/>
        </w:rPr>
        <w:t>важнейших знаний</w:t>
      </w:r>
      <w:r w:rsidRPr="00030444">
        <w:rPr>
          <w:rFonts w:ascii="Times New Roman" w:eastAsia="Times New Roman" w:hAnsi="Times New Roman" w:cs="Times New Roman"/>
          <w:sz w:val="24"/>
          <w:szCs w:val="24"/>
          <w:lang w:eastAsia="ru-RU"/>
        </w:rPr>
        <w:t xml:space="preserve"> об основных понятиях и законах химии, химической символике;</w:t>
      </w:r>
    </w:p>
    <w:p w:rsidR="00030444" w:rsidRPr="00030444" w:rsidRDefault="00030444" w:rsidP="00030444">
      <w:pPr>
        <w:numPr>
          <w:ilvl w:val="0"/>
          <w:numId w:val="6"/>
        </w:numPr>
        <w:tabs>
          <w:tab w:val="num" w:pos="142"/>
        </w:tabs>
        <w:spacing w:before="40" w:after="0" w:line="240" w:lineRule="auto"/>
        <w:ind w:right="-425"/>
        <w:rPr>
          <w:rFonts w:ascii="Times New Roman" w:eastAsia="Times New Roman" w:hAnsi="Times New Roman" w:cs="Times New Roman"/>
          <w:sz w:val="24"/>
          <w:szCs w:val="24"/>
          <w:lang w:eastAsia="ru-RU"/>
        </w:rPr>
      </w:pPr>
      <w:r w:rsidRPr="00030444">
        <w:rPr>
          <w:rFonts w:ascii="Times New Roman" w:eastAsia="Times New Roman" w:hAnsi="Times New Roman" w:cs="Times New Roman"/>
          <w:b/>
          <w:sz w:val="24"/>
          <w:szCs w:val="24"/>
          <w:lang w:eastAsia="ru-RU"/>
        </w:rPr>
        <w:t xml:space="preserve">овладение умениями </w:t>
      </w:r>
      <w:r w:rsidRPr="00030444">
        <w:rPr>
          <w:rFonts w:ascii="Times New Roman" w:eastAsia="Times New Roman" w:hAnsi="Times New Roman" w:cs="Times New Roman"/>
          <w:sz w:val="24"/>
          <w:szCs w:val="24"/>
          <w:lang w:eastAsia="ru-RU"/>
        </w:rPr>
        <w:t>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030444" w:rsidRPr="00030444" w:rsidRDefault="00030444" w:rsidP="00030444">
      <w:pPr>
        <w:numPr>
          <w:ilvl w:val="0"/>
          <w:numId w:val="6"/>
        </w:numPr>
        <w:tabs>
          <w:tab w:val="num" w:pos="142"/>
        </w:tabs>
        <w:spacing w:before="40" w:after="0" w:line="240" w:lineRule="auto"/>
        <w:ind w:right="-425"/>
        <w:rPr>
          <w:rFonts w:ascii="Times New Roman" w:eastAsia="Times New Roman" w:hAnsi="Times New Roman" w:cs="Times New Roman"/>
          <w:sz w:val="24"/>
          <w:szCs w:val="24"/>
          <w:lang w:eastAsia="ru-RU"/>
        </w:rPr>
      </w:pPr>
      <w:r w:rsidRPr="00030444">
        <w:rPr>
          <w:rFonts w:ascii="Times New Roman" w:eastAsia="Times New Roman" w:hAnsi="Times New Roman" w:cs="Times New Roman"/>
          <w:b/>
          <w:sz w:val="24"/>
          <w:szCs w:val="24"/>
          <w:lang w:eastAsia="ru-RU"/>
        </w:rPr>
        <w:t xml:space="preserve">развитие </w:t>
      </w:r>
      <w:r w:rsidRPr="00030444">
        <w:rPr>
          <w:rFonts w:ascii="Times New Roman" w:eastAsia="Times New Roman" w:hAnsi="Times New Roman" w:cs="Times New Roman"/>
          <w:sz w:val="24"/>
          <w:szCs w:val="24"/>
          <w:lang w:eastAsia="ru-RU"/>
        </w:rPr>
        <w:t>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030444" w:rsidRPr="00030444" w:rsidRDefault="00030444" w:rsidP="00030444">
      <w:pPr>
        <w:numPr>
          <w:ilvl w:val="0"/>
          <w:numId w:val="6"/>
        </w:numPr>
        <w:tabs>
          <w:tab w:val="num" w:pos="142"/>
        </w:tabs>
        <w:spacing w:before="40" w:after="0" w:line="240" w:lineRule="auto"/>
        <w:ind w:right="-425"/>
        <w:rPr>
          <w:rFonts w:ascii="Times New Roman" w:eastAsia="Times New Roman" w:hAnsi="Times New Roman" w:cs="Times New Roman"/>
          <w:sz w:val="24"/>
          <w:szCs w:val="24"/>
          <w:lang w:eastAsia="ru-RU"/>
        </w:rPr>
      </w:pPr>
      <w:r w:rsidRPr="00030444">
        <w:rPr>
          <w:rFonts w:ascii="Times New Roman" w:eastAsia="Times New Roman" w:hAnsi="Times New Roman" w:cs="Times New Roman"/>
          <w:b/>
          <w:sz w:val="24"/>
          <w:szCs w:val="24"/>
          <w:lang w:eastAsia="ru-RU"/>
        </w:rPr>
        <w:t>воспитание</w:t>
      </w:r>
      <w:r w:rsidRPr="00030444">
        <w:rPr>
          <w:rFonts w:ascii="Times New Roman" w:eastAsia="Times New Roman" w:hAnsi="Times New Roman" w:cs="Times New Roman"/>
          <w:sz w:val="24"/>
          <w:szCs w:val="24"/>
          <w:lang w:eastAsia="ru-RU"/>
        </w:rPr>
        <w:t xml:space="preserve"> отношения к химии как к одному из фундаментальных компонентов естествознания и элементу общечеловеческой культуры;</w:t>
      </w:r>
    </w:p>
    <w:p w:rsidR="00030444" w:rsidRPr="00030444" w:rsidRDefault="00030444" w:rsidP="00030444">
      <w:pPr>
        <w:numPr>
          <w:ilvl w:val="0"/>
          <w:numId w:val="6"/>
        </w:numPr>
        <w:tabs>
          <w:tab w:val="num" w:pos="142"/>
        </w:tabs>
        <w:spacing w:before="40" w:after="0" w:line="240" w:lineRule="auto"/>
        <w:ind w:right="-425"/>
        <w:rPr>
          <w:rFonts w:ascii="Times New Roman" w:eastAsia="Times New Roman" w:hAnsi="Times New Roman" w:cs="Times New Roman"/>
          <w:sz w:val="24"/>
          <w:szCs w:val="24"/>
          <w:lang w:eastAsia="ru-RU"/>
        </w:rPr>
      </w:pPr>
      <w:r w:rsidRPr="00030444">
        <w:rPr>
          <w:rFonts w:ascii="Times New Roman" w:eastAsia="Times New Roman" w:hAnsi="Times New Roman" w:cs="Times New Roman"/>
          <w:b/>
          <w:sz w:val="24"/>
          <w:szCs w:val="24"/>
          <w:lang w:eastAsia="ru-RU"/>
        </w:rPr>
        <w:t xml:space="preserve">применение полученных знаний и умений </w:t>
      </w:r>
      <w:r w:rsidRPr="00030444">
        <w:rPr>
          <w:rFonts w:ascii="Times New Roman" w:eastAsia="Times New Roman" w:hAnsi="Times New Roman" w:cs="Times New Roman"/>
          <w:sz w:val="24"/>
          <w:szCs w:val="24"/>
          <w:lang w:eastAsia="ru-RU"/>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030444" w:rsidRPr="00030444" w:rsidRDefault="00030444" w:rsidP="00030444">
      <w:pPr>
        <w:widowControl w:val="0"/>
        <w:jc w:val="both"/>
        <w:rPr>
          <w:rFonts w:ascii="Times New Roman" w:hAnsi="Times New Roman" w:cs="Times New Roman"/>
          <w:b/>
          <w:sz w:val="24"/>
          <w:szCs w:val="24"/>
        </w:rPr>
      </w:pPr>
      <w:r w:rsidRPr="00030444">
        <w:rPr>
          <w:rFonts w:ascii="Times New Roman" w:hAnsi="Times New Roman" w:cs="Times New Roman"/>
          <w:b/>
          <w:sz w:val="24"/>
          <w:szCs w:val="24"/>
        </w:rPr>
        <w:t>Планируемые результаты освоения курса химии</w:t>
      </w:r>
    </w:p>
    <w:p w:rsidR="00030444" w:rsidRPr="00030444" w:rsidRDefault="00030444" w:rsidP="00030444">
      <w:pPr>
        <w:spacing w:after="0" w:line="360" w:lineRule="auto"/>
        <w:ind w:firstLine="709"/>
        <w:jc w:val="both"/>
        <w:rPr>
          <w:rFonts w:ascii="Times New Roman" w:hAnsi="Times New Roman"/>
          <w:b/>
          <w:sz w:val="24"/>
          <w:szCs w:val="24"/>
        </w:rPr>
      </w:pPr>
      <w:r w:rsidRPr="00030444">
        <w:rPr>
          <w:rFonts w:ascii="Times New Roman" w:hAnsi="Times New Roman" w:cs="Times New Roman"/>
          <w:sz w:val="24"/>
          <w:szCs w:val="24"/>
        </w:rPr>
        <w:t>При изучении химии в основной школе обеспечивается достижение личностных, метапредметных и предметных результатов</w:t>
      </w:r>
      <w:r w:rsidRPr="00030444">
        <w:rPr>
          <w:rFonts w:ascii="Times New Roman" w:hAnsi="Times New Roman" w:cs="Times New Roman"/>
          <w:b/>
          <w:sz w:val="24"/>
          <w:szCs w:val="24"/>
        </w:rPr>
        <w:t>.</w:t>
      </w:r>
      <w:r w:rsidRPr="00030444">
        <w:rPr>
          <w:rFonts w:ascii="Times New Roman" w:hAnsi="Times New Roman"/>
          <w:b/>
          <w:sz w:val="24"/>
          <w:szCs w:val="24"/>
        </w:rPr>
        <w:t xml:space="preserve"> </w:t>
      </w:r>
    </w:p>
    <w:p w:rsidR="0093588E" w:rsidRDefault="0093588E" w:rsidP="00030444">
      <w:pPr>
        <w:spacing w:after="0" w:line="360" w:lineRule="auto"/>
        <w:ind w:firstLine="709"/>
        <w:jc w:val="both"/>
        <w:rPr>
          <w:rFonts w:ascii="Times New Roman" w:hAnsi="Times New Roman"/>
          <w:b/>
          <w:sz w:val="24"/>
        </w:rPr>
      </w:pPr>
    </w:p>
    <w:p w:rsidR="0093588E" w:rsidRDefault="0093588E" w:rsidP="00030444">
      <w:pPr>
        <w:spacing w:after="0" w:line="360" w:lineRule="auto"/>
        <w:ind w:firstLine="709"/>
        <w:jc w:val="both"/>
        <w:rPr>
          <w:rFonts w:ascii="Times New Roman" w:hAnsi="Times New Roman"/>
          <w:b/>
          <w:sz w:val="24"/>
        </w:rPr>
      </w:pPr>
    </w:p>
    <w:p w:rsidR="00030444" w:rsidRPr="00030444" w:rsidRDefault="00030444" w:rsidP="00030444">
      <w:pPr>
        <w:spacing w:after="0" w:line="360" w:lineRule="auto"/>
        <w:ind w:firstLine="709"/>
        <w:jc w:val="both"/>
        <w:rPr>
          <w:rFonts w:ascii="Times New Roman" w:hAnsi="Times New Roman"/>
          <w:b/>
          <w:sz w:val="24"/>
        </w:rPr>
      </w:pPr>
      <w:r w:rsidRPr="00030444">
        <w:rPr>
          <w:rFonts w:ascii="Times New Roman" w:hAnsi="Times New Roman"/>
          <w:b/>
          <w:sz w:val="24"/>
        </w:rPr>
        <w:t>Личностные результаты:</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lastRenderedPageBreak/>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030444">
        <w:rPr>
          <w:rFonts w:ascii="Times New Roman" w:hAnsi="Times New Roman"/>
          <w:sz w:val="24"/>
        </w:rPr>
        <w:t>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030444">
        <w:rPr>
          <w:rFonts w:ascii="Times New Roman" w:hAnsi="Times New Roman"/>
          <w:sz w:val="24"/>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w:t>
      </w:r>
      <w:proofErr w:type="gramStart"/>
      <w:r w:rsidRPr="00030444">
        <w:rPr>
          <w:rFonts w:ascii="Times New Roman" w:hAnsi="Times New Roman"/>
          <w:sz w:val="24"/>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030444">
        <w:rPr>
          <w:rFonts w:ascii="Times New Roman" w:hAnsi="Times New Roman"/>
          <w:sz w:val="24"/>
        </w:rPr>
        <w:t xml:space="preserve"> </w:t>
      </w:r>
      <w:proofErr w:type="gramStart"/>
      <w:r w:rsidRPr="00030444">
        <w:rPr>
          <w:rFonts w:ascii="Times New Roman" w:hAnsi="Times New Roman"/>
          <w:sz w:val="24"/>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lastRenderedPageBreak/>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030444">
        <w:rPr>
          <w:rFonts w:ascii="Times New Roman" w:hAnsi="Times New Roman"/>
          <w:sz w:val="24"/>
        </w:rPr>
        <w:t>выраженной</w:t>
      </w:r>
      <w:proofErr w:type="gramEnd"/>
      <w:r w:rsidRPr="00030444">
        <w:rPr>
          <w:rFonts w:ascii="Times New Roman" w:hAnsi="Times New Roman"/>
          <w:sz w:val="24"/>
        </w:rPr>
        <w:t xml:space="preserve">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030444" w:rsidRPr="00030444" w:rsidRDefault="00030444" w:rsidP="00030444">
      <w:pPr>
        <w:spacing w:after="0" w:line="360" w:lineRule="auto"/>
        <w:ind w:firstLine="709"/>
        <w:jc w:val="both"/>
        <w:rPr>
          <w:rFonts w:ascii="Times New Roman" w:hAnsi="Times New Roman"/>
          <w:b/>
          <w:sz w:val="24"/>
        </w:rPr>
      </w:pPr>
    </w:p>
    <w:p w:rsidR="00030444" w:rsidRPr="00030444" w:rsidRDefault="00030444" w:rsidP="00030444">
      <w:pPr>
        <w:spacing w:after="0" w:line="360" w:lineRule="auto"/>
        <w:ind w:firstLine="709"/>
        <w:jc w:val="both"/>
        <w:rPr>
          <w:rFonts w:ascii="Times New Roman" w:hAnsi="Times New Roman"/>
          <w:b/>
          <w:sz w:val="24"/>
        </w:rPr>
      </w:pPr>
      <w:r w:rsidRPr="00030444">
        <w:rPr>
          <w:rFonts w:ascii="Times New Roman" w:hAnsi="Times New Roman"/>
          <w:b/>
          <w:sz w:val="24"/>
        </w:rPr>
        <w:t xml:space="preserve"> Метапредметные</w:t>
      </w:r>
      <w:proofErr w:type="gramStart"/>
      <w:r w:rsidRPr="00030444">
        <w:rPr>
          <w:rFonts w:ascii="Times New Roman" w:hAnsi="Times New Roman"/>
          <w:b/>
          <w:sz w:val="24"/>
        </w:rPr>
        <w:t xml:space="preserve"> :</w:t>
      </w:r>
      <w:proofErr w:type="gramEnd"/>
    </w:p>
    <w:p w:rsidR="00030444" w:rsidRPr="00030444" w:rsidRDefault="00030444" w:rsidP="00030444">
      <w:pPr>
        <w:spacing w:line="240" w:lineRule="auto"/>
        <w:jc w:val="both"/>
        <w:rPr>
          <w:rFonts w:ascii="Times New Roman" w:hAnsi="Times New Roman"/>
          <w:sz w:val="24"/>
        </w:rPr>
      </w:pPr>
      <w:r w:rsidRPr="00030444">
        <w:rPr>
          <w:rFonts w:ascii="Times New Roman" w:hAnsi="Times New Roman"/>
          <w:sz w:val="24"/>
        </w:rPr>
        <w:t xml:space="preserve">Условием формирования межпредметных понятий, </w:t>
      </w:r>
      <w:proofErr w:type="gramStart"/>
      <w:r w:rsidRPr="00030444">
        <w:rPr>
          <w:rFonts w:ascii="Times New Roman" w:hAnsi="Times New Roman"/>
          <w:sz w:val="24"/>
        </w:rPr>
        <w:t>например</w:t>
      </w:r>
      <w:proofErr w:type="gramEnd"/>
      <w:r w:rsidRPr="00030444">
        <w:rPr>
          <w:rFonts w:ascii="Times New Roman" w:hAnsi="Times New Roman"/>
          <w:sz w:val="24"/>
        </w:rPr>
        <w:t xml:space="preserve"> таких как система, </w:t>
      </w:r>
      <w:r w:rsidRPr="00030444">
        <w:rPr>
          <w:rFonts w:ascii="Times New Roman" w:hAnsi="Times New Roman"/>
          <w:sz w:val="24"/>
          <w:shd w:val="clear" w:color="auto" w:fill="FFFFFF"/>
        </w:rPr>
        <w:t>факт, закономерность, феномен, анализ, синтез</w:t>
      </w:r>
      <w:r w:rsidRPr="00030444">
        <w:rPr>
          <w:rFonts w:ascii="Times New Roman" w:hAnsi="Times New Roman"/>
          <w:sz w:val="24"/>
        </w:rPr>
        <w:t xml:space="preserve">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030444">
        <w:rPr>
          <w:rFonts w:ascii="Times New Roman" w:hAnsi="Times New Roman"/>
          <w:b/>
          <w:sz w:val="24"/>
        </w:rPr>
        <w:t>основ читательской компетенции</w:t>
      </w:r>
      <w:r w:rsidRPr="00030444">
        <w:rPr>
          <w:rFonts w:ascii="Times New Roman" w:hAnsi="Times New Roman"/>
          <w:sz w:val="24"/>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030444" w:rsidRPr="00030444" w:rsidRDefault="00030444" w:rsidP="00030444">
      <w:pPr>
        <w:spacing w:after="0" w:line="240" w:lineRule="auto"/>
        <w:ind w:firstLine="709"/>
        <w:jc w:val="both"/>
        <w:rPr>
          <w:rFonts w:ascii="Times New Roman" w:hAnsi="Times New Roman"/>
          <w:i/>
          <w:sz w:val="24"/>
        </w:rPr>
      </w:pPr>
      <w:r w:rsidRPr="00030444">
        <w:rPr>
          <w:rFonts w:ascii="Times New Roman" w:hAnsi="Times New Roman"/>
          <w:sz w:val="24"/>
        </w:rPr>
        <w:t xml:space="preserve">При изучении учебных предметов обучающиеся усовершенствуют приобретённые на первом уровне </w:t>
      </w:r>
      <w:r w:rsidRPr="00030444">
        <w:rPr>
          <w:rFonts w:ascii="Times New Roman" w:hAnsi="Times New Roman"/>
          <w:b/>
          <w:sz w:val="24"/>
        </w:rPr>
        <w:t>навыки работы с информацией</w:t>
      </w:r>
      <w:r w:rsidRPr="00030444">
        <w:rPr>
          <w:rFonts w:ascii="Times New Roman" w:hAnsi="Times New Roman"/>
          <w:sz w:val="24"/>
        </w:rPr>
        <w:t xml:space="preserve"> и пополнят их. Они смогут работать с текстами, преобразовывать и интерпретировать содержащуюся в них информацию, в том числе:</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 заполнять и дополнять таблицы, схемы, диаграммы, тексты.</w:t>
      </w:r>
    </w:p>
    <w:p w:rsidR="00030444" w:rsidRPr="00030444" w:rsidRDefault="00030444" w:rsidP="00030444">
      <w:pPr>
        <w:suppressAutoHyphens/>
        <w:spacing w:after="0" w:line="240" w:lineRule="auto"/>
        <w:ind w:firstLine="709"/>
        <w:jc w:val="both"/>
        <w:rPr>
          <w:rFonts w:ascii="Times New Roman" w:hAnsi="Times New Roman"/>
          <w:sz w:val="24"/>
        </w:rPr>
      </w:pPr>
      <w:proofErr w:type="gramStart"/>
      <w:r w:rsidRPr="00030444">
        <w:rPr>
          <w:rFonts w:ascii="Times New Roman" w:hAnsi="Times New Roman"/>
          <w:sz w:val="24"/>
        </w:rPr>
        <w:t xml:space="preserve">В ходе изучения всех учебных предметов обучающиеся </w:t>
      </w:r>
      <w:r w:rsidRPr="00030444">
        <w:rPr>
          <w:rFonts w:ascii="Times New Roman" w:hAnsi="Times New Roman"/>
          <w:b/>
          <w:sz w:val="24"/>
        </w:rPr>
        <w:t>приобретут опыт проектной деятельности</w:t>
      </w:r>
      <w:r w:rsidRPr="00030444">
        <w:rPr>
          <w:rFonts w:ascii="Times New Roman" w:hAnsi="Times New Roman"/>
          <w:sz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w:t>
      </w:r>
      <w:proofErr w:type="gramEnd"/>
      <w:r w:rsidRPr="00030444">
        <w:rPr>
          <w:rFonts w:ascii="Times New Roman" w:hAnsi="Times New Roman"/>
          <w:sz w:val="24"/>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030444" w:rsidRPr="00030444" w:rsidRDefault="00030444" w:rsidP="00030444">
      <w:pPr>
        <w:suppressAutoHyphens/>
        <w:spacing w:after="0" w:line="240" w:lineRule="auto"/>
        <w:ind w:firstLine="709"/>
        <w:jc w:val="both"/>
        <w:rPr>
          <w:rFonts w:ascii="Times New Roman" w:hAnsi="Times New Roman"/>
          <w:sz w:val="24"/>
        </w:rPr>
      </w:pPr>
      <w:r w:rsidRPr="00030444">
        <w:rPr>
          <w:rFonts w:ascii="Times New Roman" w:hAnsi="Times New Roman"/>
          <w:sz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lastRenderedPageBreak/>
        <w:t>В соответствии ФГОС ООО выделяются три группы универсальных учебных действий: регулятивные, познавательные, коммуникативные.</w:t>
      </w:r>
    </w:p>
    <w:p w:rsidR="00030444" w:rsidRPr="00030444" w:rsidRDefault="00030444" w:rsidP="00030444">
      <w:pPr>
        <w:spacing w:after="0" w:line="240" w:lineRule="auto"/>
        <w:ind w:firstLine="709"/>
        <w:jc w:val="both"/>
        <w:rPr>
          <w:rFonts w:ascii="Times New Roman" w:hAnsi="Times New Roman"/>
          <w:b/>
          <w:sz w:val="24"/>
        </w:rPr>
      </w:pPr>
      <w:r w:rsidRPr="00030444">
        <w:rPr>
          <w:rFonts w:ascii="Times New Roman" w:hAnsi="Times New Roman"/>
          <w:b/>
          <w:sz w:val="24"/>
        </w:rPr>
        <w:t>Регулятивные УУД</w:t>
      </w:r>
    </w:p>
    <w:p w:rsidR="00030444" w:rsidRPr="00030444" w:rsidRDefault="00030444" w:rsidP="00030444">
      <w:pPr>
        <w:numPr>
          <w:ilvl w:val="0"/>
          <w:numId w:val="15"/>
        </w:numPr>
        <w:tabs>
          <w:tab w:val="left" w:pos="1134"/>
        </w:tabs>
        <w:spacing w:after="0" w:line="240" w:lineRule="auto"/>
        <w:ind w:firstLine="709"/>
        <w:jc w:val="both"/>
        <w:rPr>
          <w:rFonts w:ascii="Times New Roman" w:hAnsi="Times New Roman"/>
          <w:sz w:val="24"/>
        </w:rPr>
      </w:pPr>
      <w:r w:rsidRPr="00030444">
        <w:rPr>
          <w:rFonts w:ascii="Times New Roman" w:hAnsi="Times New Roman"/>
          <w:sz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анализировать существующие и планировать будущие образовательные результаты;</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идентифицировать собственные проблемы и определять главную проблему;</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выдвигать версии решения проблемы, формулировать гипотезы, предвосхищать конечный результат;</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ставить цель деятельности на основе определенной проблемы и существующих возможностей;</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формулировать учебные задачи как шаги достижения поставленной цели деятельности;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обосновывать целевые ориентиры и приоритеты ссылками на ценности, указывая и обосновывая логическую последовательность шагов.</w:t>
      </w:r>
    </w:p>
    <w:p w:rsidR="00030444" w:rsidRPr="00030444" w:rsidRDefault="00030444" w:rsidP="00030444">
      <w:pPr>
        <w:numPr>
          <w:ilvl w:val="0"/>
          <w:numId w:val="15"/>
        </w:numPr>
        <w:tabs>
          <w:tab w:val="left" w:pos="1134"/>
        </w:tabs>
        <w:spacing w:after="0" w:line="240" w:lineRule="auto"/>
        <w:ind w:firstLine="709"/>
        <w:jc w:val="both"/>
        <w:rPr>
          <w:rFonts w:ascii="Times New Roman" w:hAnsi="Times New Roman"/>
          <w:b/>
          <w:sz w:val="24"/>
        </w:rPr>
      </w:pPr>
      <w:r w:rsidRPr="00030444">
        <w:rPr>
          <w:rFonts w:ascii="Times New Roman" w:hAnsi="Times New Roman"/>
          <w:sz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необходимые действи</w:t>
      </w:r>
      <w:proofErr w:type="gramStart"/>
      <w:r w:rsidRPr="00030444">
        <w:rPr>
          <w:rFonts w:ascii="Times New Roman" w:hAnsi="Times New Roman"/>
          <w:sz w:val="24"/>
        </w:rPr>
        <w:t>е(</w:t>
      </w:r>
      <w:proofErr w:type="gramEnd"/>
      <w:r w:rsidRPr="00030444">
        <w:rPr>
          <w:rFonts w:ascii="Times New Roman" w:hAnsi="Times New Roman"/>
          <w:sz w:val="24"/>
        </w:rPr>
        <w:t>я) в соответствии с учебной и познавательной задачей и составлять алгоритм их выполнения;</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обосновывать и осуществлять выбор наиболее эффективных способов решения учебных и познавательных задач;</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определять/находить, в том числе из предложенных вариантов, условия для выполнения учебной и познавательной задачи;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выбирать из предложенных вариантов и самостоятельно искать средства/ресурсы для решения задачи/достижения цели;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план решения проблемы (выполнения проекта, проведения исследования);</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потенциальные затруднения при решении учебной и познавательной задачи и находить средства для их устранения;</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описывать свой опыт, оформляя его для передачи другим людям в виде технологии решения практических задач определенного класса;</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планировать и корректировать свою индивидуальную образовательную траекторию.</w:t>
      </w:r>
    </w:p>
    <w:p w:rsidR="00030444" w:rsidRPr="00030444" w:rsidRDefault="00030444" w:rsidP="00030444">
      <w:pPr>
        <w:numPr>
          <w:ilvl w:val="0"/>
          <w:numId w:val="15"/>
        </w:numPr>
        <w:tabs>
          <w:tab w:val="left" w:pos="1134"/>
        </w:tabs>
        <w:spacing w:after="0" w:line="240" w:lineRule="auto"/>
        <w:ind w:firstLine="709"/>
        <w:jc w:val="both"/>
        <w:rPr>
          <w:rFonts w:ascii="Times New Roman" w:hAnsi="Times New Roman"/>
          <w:sz w:val="24"/>
        </w:rPr>
      </w:pPr>
      <w:r w:rsidRPr="00030444">
        <w:rPr>
          <w:rFonts w:ascii="Times New Roman" w:hAnsi="Times New Roman"/>
          <w:sz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совместно с педагогом и сверстниками критерии планируемых результатов и критерии оценки своей учебной деятельности;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систематизировать (в том числе выбирать приоритетные) критерии планируемых результатов и оценки своей деятельности;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оценивать свою деятельность, аргументируя причины достижения или отсутствия планируемого результата;</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находить достаточные средства для выполнения учебных действий в изменяющейся ситуации и/или при отсутствии планируемого результата;</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lastRenderedPageBreak/>
        <w:t>сверять свои действия с целью и, при необходимости, исправлять ошибки самостоятельно.</w:t>
      </w:r>
    </w:p>
    <w:p w:rsidR="00030444" w:rsidRPr="00030444" w:rsidRDefault="00030444" w:rsidP="00030444">
      <w:pPr>
        <w:numPr>
          <w:ilvl w:val="0"/>
          <w:numId w:val="15"/>
        </w:numPr>
        <w:tabs>
          <w:tab w:val="left" w:pos="1134"/>
        </w:tabs>
        <w:spacing w:after="0" w:line="240" w:lineRule="auto"/>
        <w:ind w:firstLine="709"/>
        <w:jc w:val="both"/>
        <w:rPr>
          <w:rFonts w:ascii="Times New Roman" w:hAnsi="Times New Roman"/>
          <w:sz w:val="24"/>
        </w:rPr>
      </w:pPr>
      <w:r w:rsidRPr="00030444">
        <w:rPr>
          <w:rFonts w:ascii="Times New Roman" w:hAnsi="Times New Roman"/>
          <w:sz w:val="24"/>
        </w:rPr>
        <w:t>Умение оценивать правильность выполнения учебной задачи, собственные возможности ее решения. Обучающийся сможет:</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критерии правильности (корректности) выполнения учебной задачи;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анализировать и обосновывать применение соответствующего инструментария для выполнения учебной задачи;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оценивать продукт своей деятельности по заданным и/или самостоятельно определенным критериям в соответствии с целью деятельности;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обосновывать достижимость цели выбранным способом на основе оценки своих внутренних ресурсов и доступных внешних ресурсов;</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фиксировать и анализировать динамику собственных образовательных результатов.</w:t>
      </w:r>
    </w:p>
    <w:p w:rsidR="00030444" w:rsidRPr="00030444" w:rsidRDefault="00030444" w:rsidP="00030444">
      <w:pPr>
        <w:numPr>
          <w:ilvl w:val="0"/>
          <w:numId w:val="15"/>
        </w:numPr>
        <w:tabs>
          <w:tab w:val="left" w:pos="1134"/>
        </w:tabs>
        <w:spacing w:after="0" w:line="240" w:lineRule="auto"/>
        <w:ind w:firstLine="709"/>
        <w:jc w:val="both"/>
        <w:rPr>
          <w:rFonts w:ascii="Times New Roman" w:hAnsi="Times New Roman"/>
          <w:b/>
          <w:sz w:val="24"/>
        </w:rPr>
      </w:pPr>
      <w:r w:rsidRPr="00030444">
        <w:rPr>
          <w:rFonts w:ascii="Times New Roman" w:hAnsi="Times New Roman"/>
          <w:sz w:val="24"/>
        </w:rPr>
        <w:t xml:space="preserve">Владение основами самоконтроля, самооценки, принятия решений и осуществления осознанного выбора </w:t>
      </w:r>
      <w:proofErr w:type="gramStart"/>
      <w:r w:rsidRPr="00030444">
        <w:rPr>
          <w:rFonts w:ascii="Times New Roman" w:hAnsi="Times New Roman"/>
          <w:sz w:val="24"/>
        </w:rPr>
        <w:t>в</w:t>
      </w:r>
      <w:proofErr w:type="gramEnd"/>
      <w:r w:rsidRPr="00030444">
        <w:rPr>
          <w:rFonts w:ascii="Times New Roman" w:hAnsi="Times New Roman"/>
          <w:sz w:val="24"/>
        </w:rPr>
        <w:t xml:space="preserve"> учебной и познавательной. Обучающийся сможет:</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соотносить реальные и планируемые результаты индивидуальной образовательной деятельности и делать выводы;</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принимать решение в учебной ситуации и нести за него ответственность;</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самостоятельно определять причины своего успеха или неуспеха и находить способы выхода из ситуации неуспеха;</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030444" w:rsidRPr="00030444" w:rsidRDefault="00030444" w:rsidP="00030444">
      <w:pPr>
        <w:numPr>
          <w:ilvl w:val="0"/>
          <w:numId w:val="15"/>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030444" w:rsidRPr="00030444" w:rsidRDefault="00030444" w:rsidP="00030444">
      <w:pPr>
        <w:spacing w:after="0" w:line="240" w:lineRule="auto"/>
        <w:ind w:firstLine="709"/>
        <w:jc w:val="both"/>
        <w:rPr>
          <w:rFonts w:ascii="Times New Roman" w:hAnsi="Times New Roman"/>
          <w:b/>
          <w:sz w:val="24"/>
        </w:rPr>
      </w:pPr>
      <w:r w:rsidRPr="00030444">
        <w:rPr>
          <w:rFonts w:ascii="Times New Roman" w:hAnsi="Times New Roman"/>
          <w:b/>
          <w:sz w:val="24"/>
        </w:rPr>
        <w:t>Познавательные УУД</w:t>
      </w:r>
    </w:p>
    <w:p w:rsidR="00030444" w:rsidRPr="00030444" w:rsidRDefault="00030444" w:rsidP="00030444">
      <w:pPr>
        <w:numPr>
          <w:ilvl w:val="0"/>
          <w:numId w:val="16"/>
        </w:numPr>
        <w:tabs>
          <w:tab w:val="left" w:pos="1134"/>
        </w:tabs>
        <w:spacing w:after="0" w:line="240" w:lineRule="auto"/>
        <w:ind w:firstLine="709"/>
        <w:jc w:val="both"/>
        <w:rPr>
          <w:rFonts w:ascii="Times New Roman" w:hAnsi="Times New Roman"/>
          <w:sz w:val="24"/>
        </w:rPr>
      </w:pPr>
      <w:proofErr w:type="gramStart"/>
      <w:r w:rsidRPr="00030444">
        <w:rPr>
          <w:rFonts w:ascii="Times New Roman" w:hAnsi="Times New Roman"/>
          <w:sz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030444">
        <w:rPr>
          <w:rFonts w:ascii="Times New Roman" w:hAnsi="Times New Roman"/>
          <w:sz w:val="24"/>
        </w:rPr>
        <w:t xml:space="preserve"> Обучающийся сможет:</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подбирать слова, соподчиненные ключевому слову, определяющие его признаки и свойства;</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выстраивать логическую цепочку, состоящую из ключевого слова и соподчиненных ему слов;</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выделять общий признак двух или нескольких предметов или явлений и объяснять их сходство;</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объединять предметы и явления в группы по определенным признакам, сравнивать, классифицировать и обобщать факты и явления;</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выделять явление из общего ряда других явлений;</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строить рассуждение от общих закономерностей к частным явлениям и от частных явлений к общим закономерностям;</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строить рассуждение на основе сравнения предметов и явлений, выделяя при этом общие признаки;</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излагать полученную информацию, интерпретируя ее в контексте решаемой задачи;</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самостоятельно указывать на информацию, нуждающуюся в проверке, предлагать и применять способ проверки достоверности информации;</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вербализовать эмоциональное впечатление, оказанное на него источником;</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 xml:space="preserve">объяснять явления, процессы, связи и отношения, выявляемые в ходе познавательной и исследовательской деятельности (приводить объяснение с изменением </w:t>
      </w:r>
      <w:r w:rsidRPr="00030444">
        <w:rPr>
          <w:rFonts w:ascii="Times New Roman" w:hAnsi="Times New Roman"/>
          <w:sz w:val="24"/>
        </w:rPr>
        <w:lastRenderedPageBreak/>
        <w:t>формы представления; объяснять, детализируя или обобщая; объяснять с заданной точки зрения);</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030444" w:rsidRPr="00030444" w:rsidRDefault="00030444" w:rsidP="00030444">
      <w:pPr>
        <w:numPr>
          <w:ilvl w:val="0"/>
          <w:numId w:val="16"/>
        </w:numPr>
        <w:tabs>
          <w:tab w:val="left" w:pos="1134"/>
        </w:tabs>
        <w:spacing w:after="0" w:line="240" w:lineRule="auto"/>
        <w:ind w:firstLine="709"/>
        <w:jc w:val="both"/>
        <w:rPr>
          <w:rFonts w:ascii="Times New Roman" w:hAnsi="Times New Roman"/>
          <w:sz w:val="24"/>
        </w:rPr>
      </w:pPr>
      <w:r w:rsidRPr="00030444">
        <w:rPr>
          <w:rFonts w:ascii="Times New Roman" w:hAnsi="Times New Roman"/>
          <w:sz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обозначать символом и знаком предмет и/или явление;</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логические связи между предметами и/или явлениями, обозначать данные логические связи с помощью знаков в схеме;</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создавать абстрактный или реальный образ предмета и/или явления;</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строить модель/схему на основе условий задачи и/или способа ее решения;</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преобразовывать модели с целью выявления общих законов, определяющих данную предметную область;</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030444">
        <w:rPr>
          <w:rFonts w:ascii="Times New Roman" w:hAnsi="Times New Roman"/>
          <w:sz w:val="24"/>
        </w:rPr>
        <w:t>текстовое</w:t>
      </w:r>
      <w:proofErr w:type="gramEnd"/>
      <w:r w:rsidRPr="00030444">
        <w:rPr>
          <w:rFonts w:ascii="Times New Roman" w:hAnsi="Times New Roman"/>
          <w:sz w:val="24"/>
        </w:rPr>
        <w:t>, и наоборот;</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строить доказательство: прямое, косвенное, от противного;</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030444" w:rsidRPr="00030444" w:rsidRDefault="00030444" w:rsidP="00030444">
      <w:pPr>
        <w:numPr>
          <w:ilvl w:val="0"/>
          <w:numId w:val="16"/>
        </w:numPr>
        <w:tabs>
          <w:tab w:val="left" w:pos="1134"/>
        </w:tabs>
        <w:spacing w:after="0" w:line="240" w:lineRule="auto"/>
        <w:ind w:firstLine="709"/>
        <w:jc w:val="both"/>
        <w:rPr>
          <w:rFonts w:ascii="Times New Roman" w:hAnsi="Times New Roman"/>
          <w:sz w:val="24"/>
        </w:rPr>
      </w:pPr>
      <w:r w:rsidRPr="00030444">
        <w:rPr>
          <w:rFonts w:ascii="Times New Roman" w:hAnsi="Times New Roman"/>
          <w:sz w:val="24"/>
        </w:rPr>
        <w:t>Смысловое чтение. Обучающийся сможет:</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находить в тексте требуемую информацию (в соответствии с целями своей деятельности);</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ориентироваться в содержании текста, понимать целостный смысл текста, структурировать текст;</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устанавливать взаимосвязь описанных в тексте событий, явлений, процессов;</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резюмировать главную идею текста;</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критически оценивать содержание и форму текста.</w:t>
      </w:r>
    </w:p>
    <w:p w:rsidR="00030444" w:rsidRPr="00030444" w:rsidRDefault="00030444" w:rsidP="00030444">
      <w:pPr>
        <w:numPr>
          <w:ilvl w:val="0"/>
          <w:numId w:val="16"/>
        </w:numPr>
        <w:tabs>
          <w:tab w:val="left" w:pos="1134"/>
        </w:tabs>
        <w:spacing w:after="0" w:line="240" w:lineRule="auto"/>
        <w:ind w:firstLine="709"/>
        <w:jc w:val="both"/>
        <w:rPr>
          <w:rFonts w:ascii="Times New Roman" w:hAnsi="Times New Roman"/>
          <w:sz w:val="24"/>
        </w:rPr>
      </w:pPr>
      <w:r w:rsidRPr="00030444">
        <w:rPr>
          <w:rFonts w:ascii="Times New Roman" w:hAnsi="Times New Roman"/>
          <w:sz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свое отношение к природной среде;</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анализировать влияние экологических факторов на среду обитания живых организмов;</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проводить причинный и вероятностный анализ экологических ситуаций;</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прогнозировать изменения ситуации при смене действия одного фактора на действие другого фактора;</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распространять экологические знания и участвовать в практических делах по защите окружающей среды;</w:t>
      </w:r>
    </w:p>
    <w:p w:rsidR="00030444" w:rsidRPr="00030444" w:rsidRDefault="00030444" w:rsidP="00030444">
      <w:pPr>
        <w:numPr>
          <w:ilvl w:val="0"/>
          <w:numId w:val="16"/>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выражать свое отношение к природе через рисунки, сочинения, модели, проектные работы.</w:t>
      </w:r>
    </w:p>
    <w:p w:rsidR="00030444" w:rsidRPr="00030444" w:rsidRDefault="00030444" w:rsidP="00030444">
      <w:pPr>
        <w:spacing w:after="0" w:line="240" w:lineRule="auto"/>
        <w:ind w:firstLine="709"/>
        <w:jc w:val="both"/>
        <w:rPr>
          <w:rFonts w:ascii="Times New Roman" w:hAnsi="Times New Roman"/>
          <w:sz w:val="24"/>
        </w:rPr>
      </w:pPr>
      <w:r w:rsidRPr="00030444">
        <w:rPr>
          <w:rFonts w:ascii="Times New Roman" w:hAnsi="Times New Roman"/>
          <w:sz w:val="24"/>
        </w:rPr>
        <w:t>10. Развитие мотивации к овладению культурой активного использования словарей и других поисковых систем. Обучающийся сможет:</w:t>
      </w:r>
    </w:p>
    <w:p w:rsidR="00030444" w:rsidRPr="00030444" w:rsidRDefault="00030444" w:rsidP="00030444">
      <w:pPr>
        <w:numPr>
          <w:ilvl w:val="0"/>
          <w:numId w:val="17"/>
        </w:numPr>
        <w:spacing w:after="0" w:line="240" w:lineRule="auto"/>
        <w:ind w:left="1429" w:hanging="360"/>
        <w:jc w:val="both"/>
        <w:rPr>
          <w:rFonts w:ascii="Times New Roman" w:hAnsi="Times New Roman"/>
          <w:sz w:val="24"/>
        </w:rPr>
      </w:pPr>
      <w:r w:rsidRPr="00030444">
        <w:rPr>
          <w:rFonts w:ascii="Times New Roman" w:hAnsi="Times New Roman"/>
          <w:sz w:val="24"/>
        </w:rPr>
        <w:t>определять необходимые ключевые поисковые слова и запросы;</w:t>
      </w:r>
    </w:p>
    <w:p w:rsidR="00030444" w:rsidRPr="00030444" w:rsidRDefault="00030444" w:rsidP="00030444">
      <w:pPr>
        <w:numPr>
          <w:ilvl w:val="0"/>
          <w:numId w:val="17"/>
        </w:numPr>
        <w:spacing w:after="0" w:line="240" w:lineRule="auto"/>
        <w:ind w:left="1429" w:hanging="360"/>
        <w:jc w:val="both"/>
        <w:rPr>
          <w:rFonts w:ascii="Times New Roman" w:hAnsi="Times New Roman"/>
          <w:sz w:val="24"/>
        </w:rPr>
      </w:pPr>
      <w:r w:rsidRPr="00030444">
        <w:rPr>
          <w:rFonts w:ascii="Times New Roman" w:hAnsi="Times New Roman"/>
          <w:sz w:val="24"/>
        </w:rPr>
        <w:t>осуществлять взаимодействие с электронными поисковыми системами, словарями;</w:t>
      </w:r>
    </w:p>
    <w:p w:rsidR="00030444" w:rsidRPr="00030444" w:rsidRDefault="00030444" w:rsidP="00030444">
      <w:pPr>
        <w:numPr>
          <w:ilvl w:val="0"/>
          <w:numId w:val="17"/>
        </w:numPr>
        <w:spacing w:after="0" w:line="240" w:lineRule="auto"/>
        <w:ind w:left="1429" w:hanging="360"/>
        <w:jc w:val="both"/>
        <w:rPr>
          <w:rFonts w:ascii="Times New Roman" w:hAnsi="Times New Roman"/>
          <w:sz w:val="24"/>
        </w:rPr>
      </w:pPr>
      <w:r w:rsidRPr="00030444">
        <w:rPr>
          <w:rFonts w:ascii="Times New Roman" w:hAnsi="Times New Roman"/>
          <w:sz w:val="24"/>
        </w:rPr>
        <w:lastRenderedPageBreak/>
        <w:t>формировать множественную выборку из поисковых источников для объективизации результатов поиска;</w:t>
      </w:r>
    </w:p>
    <w:p w:rsidR="00030444" w:rsidRPr="00030444" w:rsidRDefault="00030444" w:rsidP="00030444">
      <w:pPr>
        <w:numPr>
          <w:ilvl w:val="0"/>
          <w:numId w:val="17"/>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соотносить полученные результаты поиска со своей деятельностью.</w:t>
      </w:r>
    </w:p>
    <w:p w:rsidR="00030444" w:rsidRPr="00030444" w:rsidRDefault="00030444" w:rsidP="00030444">
      <w:pPr>
        <w:tabs>
          <w:tab w:val="left" w:pos="993"/>
        </w:tabs>
        <w:spacing w:after="0" w:line="240" w:lineRule="auto"/>
        <w:ind w:firstLine="709"/>
        <w:jc w:val="both"/>
        <w:rPr>
          <w:rFonts w:ascii="Times New Roman" w:hAnsi="Times New Roman"/>
          <w:b/>
          <w:sz w:val="24"/>
        </w:rPr>
      </w:pPr>
      <w:r w:rsidRPr="00030444">
        <w:rPr>
          <w:rFonts w:ascii="Times New Roman" w:hAnsi="Times New Roman"/>
          <w:b/>
          <w:sz w:val="24"/>
        </w:rPr>
        <w:t>Коммуникативные УУД</w:t>
      </w:r>
    </w:p>
    <w:p w:rsidR="00030444" w:rsidRPr="00030444" w:rsidRDefault="00030444" w:rsidP="00030444">
      <w:pPr>
        <w:numPr>
          <w:ilvl w:val="0"/>
          <w:numId w:val="18"/>
        </w:numPr>
        <w:tabs>
          <w:tab w:val="left" w:pos="426"/>
        </w:tabs>
        <w:spacing w:after="0" w:line="240" w:lineRule="auto"/>
        <w:ind w:firstLine="709"/>
        <w:jc w:val="both"/>
        <w:rPr>
          <w:rFonts w:ascii="Times New Roman" w:hAnsi="Times New Roman"/>
          <w:sz w:val="24"/>
        </w:rPr>
      </w:pPr>
      <w:r w:rsidRPr="00030444">
        <w:rPr>
          <w:rFonts w:ascii="Times New Roman" w:hAnsi="Times New Roman"/>
          <w:sz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возможные роли в совместной деятельности;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играть определенную роль в совместной деятельности;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proofErr w:type="gramStart"/>
      <w:r w:rsidRPr="00030444">
        <w:rPr>
          <w:rFonts w:ascii="Times New Roman" w:hAnsi="Times New Roman"/>
          <w:sz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свои действия и действия партнера, которые способствовали или препятствовали продуктивной коммуникации;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строить позитивные отношения в процессе учебной и познавательной деятельности;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предлагать альтернативное решение в конфликтной ситуации;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выделять общую точку зрения в дискуссии;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договариваться о правилах и вопросах для обсуждения в соответствии с поставленной перед группой задачей;</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организовывать учебное взаимодействие в группе (определять общие цели, распределять роли, договариваться друг с другом и т. д.);</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030444" w:rsidRPr="00030444" w:rsidRDefault="00030444" w:rsidP="00030444">
      <w:pPr>
        <w:numPr>
          <w:ilvl w:val="0"/>
          <w:numId w:val="18"/>
        </w:numPr>
        <w:tabs>
          <w:tab w:val="left" w:pos="142"/>
        </w:tabs>
        <w:spacing w:after="0" w:line="240" w:lineRule="auto"/>
        <w:ind w:firstLine="709"/>
        <w:jc w:val="both"/>
        <w:rPr>
          <w:rFonts w:ascii="Times New Roman" w:hAnsi="Times New Roman"/>
          <w:sz w:val="24"/>
        </w:rPr>
      </w:pPr>
      <w:r w:rsidRPr="00030444">
        <w:rPr>
          <w:rFonts w:ascii="Times New Roman" w:hAnsi="Times New Roman"/>
          <w:sz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задачу коммуникации и в соответствии с ней отбирать речевые средства;</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отбирать и использовать речевые средства в процессе коммуникации с другими людьми (диалог в паре, в малой группе и т. д.);</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представлять в устной или письменной форме развернутый план собственной деятельности;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соблюдать нормы публичной речи, регламент в монологе и дискуссии в соответствии с коммуникативной задачей;</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высказывать и обосновывать мнение (суждение) и запрашивать мнение партнера в рамках диалога;</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принимать решение в ходе диалога и согласовывать его с собеседником;</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создавать письменные «клишированные» и оригинальные тексты с использованием необходимых речевых средств;</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использовать вербальные средства (средства логической связи) для выделения смысловых блоков своего выступления;</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использовать невербальные средства или наглядные материалы, подготовленные/отобранные под руководством учителя;</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lastRenderedPageBreak/>
        <w:t>выделять информационный аспект задачи, оперировать данными, использовать модель решения задачи;</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использовать информацию с учетом этических и правовых норм;</w:t>
      </w:r>
    </w:p>
    <w:p w:rsidR="00030444" w:rsidRPr="00030444" w:rsidRDefault="00030444" w:rsidP="00030444">
      <w:pPr>
        <w:numPr>
          <w:ilvl w:val="0"/>
          <w:numId w:val="18"/>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CC479B" w:rsidRDefault="00CC479B" w:rsidP="00030444">
      <w:pPr>
        <w:spacing w:after="0" w:line="240" w:lineRule="auto"/>
        <w:ind w:firstLine="709"/>
        <w:jc w:val="both"/>
        <w:rPr>
          <w:rFonts w:ascii="Times New Roman" w:hAnsi="Times New Roman"/>
          <w:b/>
          <w:sz w:val="24"/>
        </w:rPr>
      </w:pPr>
    </w:p>
    <w:p w:rsidR="00CC479B" w:rsidRDefault="00CC479B" w:rsidP="00030444">
      <w:pPr>
        <w:spacing w:after="0" w:line="240" w:lineRule="auto"/>
        <w:ind w:firstLine="709"/>
        <w:jc w:val="both"/>
        <w:rPr>
          <w:rFonts w:ascii="Times New Roman" w:hAnsi="Times New Roman"/>
          <w:b/>
          <w:sz w:val="24"/>
        </w:rPr>
      </w:pPr>
      <w:r>
        <w:rPr>
          <w:rFonts w:ascii="Times New Roman" w:hAnsi="Times New Roman"/>
          <w:b/>
          <w:sz w:val="24"/>
        </w:rPr>
        <w:t>Предметные результаты</w:t>
      </w:r>
    </w:p>
    <w:p w:rsidR="00030444" w:rsidRPr="00030444" w:rsidRDefault="00030444" w:rsidP="00030444">
      <w:pPr>
        <w:spacing w:after="0" w:line="240" w:lineRule="auto"/>
        <w:ind w:firstLine="709"/>
        <w:jc w:val="both"/>
        <w:rPr>
          <w:rFonts w:ascii="Times New Roman" w:hAnsi="Times New Roman"/>
          <w:b/>
          <w:sz w:val="24"/>
        </w:rPr>
      </w:pPr>
      <w:r w:rsidRPr="00030444">
        <w:rPr>
          <w:rFonts w:ascii="Times New Roman" w:hAnsi="Times New Roman"/>
          <w:b/>
          <w:sz w:val="24"/>
        </w:rPr>
        <w:t>Обучающийся научится:</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основные методы познания: наблюдение, измерение, эксперимент;</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описывать свойства твердых, жидких, газообразных веществ, выделяя их существенные признаки;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законов сохранения массы веществ, постоянства состава, атомно-молекулярной теории;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различать химические и физические явления;</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называть химические элементы;</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состав веществ по их формулам;</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валентность атома элемента в соединениях;</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тип химических реакций;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называть признаки и условия протекания химических реакций;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выявлять признаки, свидетельствующие о протекании химической реакции при выполнении химического опыта;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формулы бинарных соединений;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уравнения химических реакций;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соблюдать правила безопасной работы при проведении опытов;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пользоваться лабораторным оборудованием и посудой;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вычислять относительную молекулярную и молярную массы веществ;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вычислять массовую долю химического элемента по формуле соединения;</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вычислять количество, объем или массу вещества по количеству, объему, массе реагентов или продуктов реакции;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физические и химические свойства простых веществ: кислорода и водорода;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получать, собирать кислород и водород;</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распознавать опытным путем газообразные вещества: кислород, водород;</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закона Авогадро;</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понятий «тепловой эффект реакции», «молярный объем»;</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физические и химические свойства воды;</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понятия «раствор»;</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вычислять массовую долю растворенного вещества в растворе;</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приготовлять растворы с определенной массовой долей растворенного вещества;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называть соединения изученных классов неорганических веществ;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физические и химические свойства основных классов неорганических веществ: оксидов, кислот, оснований, солей;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принадлежность веществ к определенному классу соединений;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формулы неорганических соединений изученных классов;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проводить опыты, подтверждающие химические свойства изученных классов неорганических веществ;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распознавать опытным путем растворы кислот и щелочей по изменению окраски индикатора;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взаимосвязь между классами неорганических соединений;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Периодического закона Д.И. Менделеева;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lastRenderedPageBreak/>
        <w:t>объяснять физический смысл атомного (порядкового) номера химического элемента, номеров группы и периода в периодической системе Д.И. Менделеева;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объяснять закономерности изменения строения атомов, свойств элементов в пределах малых периодов и главных подгрупп;</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схемы строения атомов первых 20 элементов периодической системы Д.И. Менделеева;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понятий: «химическая связь», «электроотрицательность»;</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зависимость физических свойств веществ от типа кристаллической решетки;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вид химической связи в неорганических соединениях;</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изображать схемы строения молекул веществ, образованных разными видами химических связей;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proofErr w:type="gramStart"/>
      <w:r w:rsidRPr="00030444">
        <w:rPr>
          <w:rFonts w:ascii="Times New Roman" w:hAnsi="Times New Roman"/>
          <w:sz w:val="24"/>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roofErr w:type="gramEnd"/>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степень окисления атома элемента в соединении;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раскрывать смысл теории электролитической диссоциации;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уравнения электролитической диссоциации кислот, щелочей, солей;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объяснять сущность процесса электролитической диссоциации и реакций ионного обмена;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полные и сокращенные ионные уравнения реакции обмена;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возможность протекания реакций ионного обмена;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проводить реакции, подтверждающие качественный состав различных веществ;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окислитель и восстановитель;</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составлять уравнения окислительно-восстановительных реакций;</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называть факторы, влияющие на скорость химической реакции;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классифицировать химические реакции по различным признакам;</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взаимосвязь между составом, строением и свойствами неметаллов;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проводить опыты по получению, собиранию и изучению химических свойств газообразных веществ: углекислого газа, аммиака;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распознавать опытным путем газообразные вещества: углекислый газ и аммиак;</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характеризовать взаимосвязь между составом, строением и свойствами металлов;</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оценивать влияние химического загрязнения окружающей среды на организм человека;</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грамотно обращаться с веществами в повседневной жизни</w:t>
      </w:r>
    </w:p>
    <w:p w:rsidR="00030444" w:rsidRPr="00030444" w:rsidRDefault="00030444" w:rsidP="00030444">
      <w:pPr>
        <w:numPr>
          <w:ilvl w:val="0"/>
          <w:numId w:val="19"/>
        </w:numPr>
        <w:tabs>
          <w:tab w:val="left" w:pos="993"/>
        </w:tabs>
        <w:spacing w:after="0" w:line="240" w:lineRule="auto"/>
        <w:ind w:firstLine="709"/>
        <w:jc w:val="both"/>
        <w:rPr>
          <w:rFonts w:ascii="Times New Roman" w:hAnsi="Times New Roman"/>
          <w:sz w:val="24"/>
        </w:rPr>
      </w:pPr>
      <w:r w:rsidRPr="00030444">
        <w:rPr>
          <w:rFonts w:ascii="Times New Roman" w:hAnsi="Times New Roman"/>
          <w:sz w:val="24"/>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030444" w:rsidRPr="00030444" w:rsidRDefault="00030444" w:rsidP="00030444">
      <w:pPr>
        <w:spacing w:after="0" w:line="240" w:lineRule="auto"/>
        <w:ind w:firstLine="709"/>
        <w:jc w:val="both"/>
        <w:rPr>
          <w:rFonts w:ascii="Times New Roman" w:hAnsi="Times New Roman"/>
          <w:sz w:val="24"/>
        </w:rPr>
      </w:pPr>
      <w:proofErr w:type="gramStart"/>
      <w:r w:rsidRPr="00030444">
        <w:rPr>
          <w:rFonts w:ascii="Times New Roman" w:hAnsi="Times New Roman"/>
          <w:b/>
          <w:sz w:val="24"/>
        </w:rPr>
        <w:t>Обучающийся</w:t>
      </w:r>
      <w:proofErr w:type="gramEnd"/>
      <w:r w:rsidRPr="00030444">
        <w:rPr>
          <w:rFonts w:ascii="Times New Roman" w:hAnsi="Times New Roman"/>
          <w:b/>
          <w:sz w:val="24"/>
        </w:rPr>
        <w:t xml:space="preserve"> получит</w:t>
      </w:r>
      <w:r w:rsidRPr="00030444">
        <w:rPr>
          <w:rFonts w:ascii="Times New Roman" w:hAnsi="Times New Roman"/>
          <w:sz w:val="24"/>
        </w:rPr>
        <w:t xml:space="preserve"> </w:t>
      </w:r>
      <w:r w:rsidRPr="00030444">
        <w:rPr>
          <w:rFonts w:ascii="Times New Roman" w:hAnsi="Times New Roman"/>
          <w:b/>
          <w:sz w:val="24"/>
        </w:rPr>
        <w:t>возможность научиться:</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составлять молекулярные и полные ионные уравнения по сокращенным ионным уравнениям;</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составлять уравнения реакций, соответствующих последовательности превращений неорганических веществ различных классов;</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выдвигать и проверять экспериментально гипотезы о результатах воздействия различных факторов на изменение скорости химической реакции;</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использовать приобретенные знания для экологически грамотного поведения в окружающей среде;</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lastRenderedPageBreak/>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объективно оценивать информацию о веществах и химических процессах;</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критически относиться к псевдонаучной информации, недобросовестной рекламе в средствах массовой информации;</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осознавать значение теоретических знаний по химии для практической деятельности человека;</w:t>
      </w:r>
    </w:p>
    <w:p w:rsidR="00030444" w:rsidRPr="00030444" w:rsidRDefault="00030444" w:rsidP="00030444">
      <w:pPr>
        <w:numPr>
          <w:ilvl w:val="0"/>
          <w:numId w:val="20"/>
        </w:numPr>
        <w:tabs>
          <w:tab w:val="left" w:pos="993"/>
        </w:tabs>
        <w:spacing w:after="0" w:line="240" w:lineRule="auto"/>
        <w:ind w:firstLine="709"/>
        <w:jc w:val="both"/>
        <w:rPr>
          <w:rFonts w:ascii="Times New Roman" w:hAnsi="Times New Roman"/>
          <w:i/>
          <w:sz w:val="24"/>
        </w:rPr>
      </w:pPr>
      <w:r w:rsidRPr="00030444">
        <w:rPr>
          <w:rFonts w:ascii="Times New Roman" w:hAnsi="Times New Roman"/>
          <w:i/>
          <w:sz w:val="24"/>
        </w:rPr>
        <w:t>создавать модели и схемы для решения учебных и познавательных задач; понимать необходимость соблюдения предписаний, предлагаемых в инструкциях по использованию лекарств, средств бытовой химии и др.</w:t>
      </w:r>
    </w:p>
    <w:p w:rsidR="00030444" w:rsidRPr="00030444" w:rsidRDefault="00030444" w:rsidP="00030444">
      <w:pPr>
        <w:spacing w:before="100" w:beforeAutospacing="1"/>
        <w:jc w:val="center"/>
        <w:rPr>
          <w:rFonts w:ascii="Times New Roman" w:hAnsi="Times New Roman" w:cs="Times New Roman"/>
          <w:b/>
          <w:bCs/>
          <w:sz w:val="28"/>
          <w:szCs w:val="28"/>
        </w:rPr>
      </w:pPr>
      <w:r w:rsidRPr="00030444">
        <w:rPr>
          <w:rFonts w:ascii="Times New Roman" w:hAnsi="Times New Roman" w:cs="Times New Roman"/>
          <w:b/>
          <w:bCs/>
          <w:sz w:val="28"/>
          <w:szCs w:val="28"/>
        </w:rPr>
        <w:t>Содержание учебного предмета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Введение </w:t>
      </w:r>
      <w:r>
        <w:rPr>
          <w:rFonts w:ascii="Times New Roman" w:hAnsi="Times New Roman" w:cs="Times New Roman"/>
          <w:i/>
          <w:iCs/>
          <w:color w:val="000000"/>
          <w:sz w:val="24"/>
          <w:szCs w:val="24"/>
        </w:rPr>
        <w:t>(5</w:t>
      </w:r>
      <w:r w:rsidRPr="00030444">
        <w:rPr>
          <w:rFonts w:ascii="Times New Roman" w:hAnsi="Times New Roman" w:cs="Times New Roman"/>
          <w:i/>
          <w:iCs/>
          <w:color w:val="000000"/>
          <w:sz w:val="24"/>
          <w:szCs w:val="24"/>
        </w:rPr>
        <w:t xml:space="preserve"> часов)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sz w:val="24"/>
          <w:szCs w:val="24"/>
        </w:rPr>
        <w:t>Химия — наука о веществах, их свойствах и превращениях.</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Понятие о химическом элементе и формах его существования: свободных атомах, простых и сложных веществах.</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Превращения веществ. Отличие химических реакций от физических явлений. Роль химии в жизни человека. Хемофилия и хемофобия.</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 xml:space="preserve">Краткие сведения из истории возникновения и развития химии. Период алхимии. Понятие о философском камне. Химия в </w:t>
      </w:r>
      <w:r w:rsidRPr="00030444">
        <w:rPr>
          <w:rFonts w:ascii="Times New Roman" w:hAnsi="Times New Roman" w:cs="Times New Roman"/>
          <w:color w:val="000000"/>
          <w:sz w:val="24"/>
          <w:szCs w:val="24"/>
          <w:lang w:val="en-US"/>
        </w:rPr>
        <w:t>XVI</w:t>
      </w:r>
      <w:r w:rsidRPr="00030444">
        <w:rPr>
          <w:rFonts w:ascii="Times New Roman" w:hAnsi="Times New Roman" w:cs="Times New Roman"/>
          <w:color w:val="000000"/>
          <w:sz w:val="24"/>
          <w:szCs w:val="24"/>
        </w:rPr>
        <w:t xml:space="preserve"> в. Развитие химии на Руси. Роль отечественных ученых в становлении химической науки — работы М. В. Ломоносова, А. М. Бутлерова, Д. И. Менделеева.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Периодическая система химических элементов Д. 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Расчетные задачи. </w:t>
      </w:r>
      <w:r w:rsidRPr="00030444">
        <w:rPr>
          <w:rFonts w:ascii="Times New Roman" w:hAnsi="Times New Roman" w:cs="Times New Roman"/>
          <w:color w:val="000000"/>
          <w:sz w:val="24"/>
          <w:szCs w:val="24"/>
        </w:rPr>
        <w:t>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w:t>
      </w:r>
    </w:p>
    <w:p w:rsidR="00030444" w:rsidRPr="00030444" w:rsidRDefault="00030444" w:rsidP="00030444">
      <w:pPr>
        <w:spacing w:before="100" w:beforeAutospacing="1"/>
        <w:ind w:firstLine="708"/>
        <w:jc w:val="both"/>
        <w:rPr>
          <w:rFonts w:ascii="Times New Roman" w:hAnsi="Times New Roman" w:cs="Times New Roman"/>
          <w:sz w:val="24"/>
          <w:szCs w:val="24"/>
        </w:rPr>
      </w:pPr>
      <w:r w:rsidRPr="00030444">
        <w:rPr>
          <w:rFonts w:ascii="Times New Roman" w:hAnsi="Times New Roman" w:cs="Times New Roman"/>
          <w:b/>
          <w:bCs/>
          <w:sz w:val="24"/>
          <w:szCs w:val="24"/>
        </w:rPr>
        <w:t xml:space="preserve">Тема 1. </w:t>
      </w:r>
      <w:r w:rsidRPr="00030444">
        <w:rPr>
          <w:rFonts w:ascii="Times New Roman" w:hAnsi="Times New Roman" w:cs="Times New Roman"/>
          <w:b/>
          <w:bCs/>
          <w:color w:val="000000"/>
          <w:sz w:val="24"/>
          <w:szCs w:val="24"/>
        </w:rPr>
        <w:t xml:space="preserve">Атомы химических элементов </w:t>
      </w:r>
      <w:r>
        <w:rPr>
          <w:rFonts w:ascii="Times New Roman" w:hAnsi="Times New Roman" w:cs="Times New Roman"/>
          <w:i/>
          <w:iCs/>
          <w:color w:val="000000"/>
          <w:sz w:val="24"/>
          <w:szCs w:val="24"/>
        </w:rPr>
        <w:t>(10</w:t>
      </w:r>
      <w:r w:rsidRPr="00030444">
        <w:rPr>
          <w:rFonts w:ascii="Times New Roman" w:hAnsi="Times New Roman" w:cs="Times New Roman"/>
          <w:i/>
          <w:iCs/>
          <w:color w:val="000000"/>
          <w:sz w:val="24"/>
          <w:szCs w:val="24"/>
        </w:rPr>
        <w:t xml:space="preserve"> часов)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Состав атомных ядер: протоны и нейтроны. Относительная атомная масса. Взаимосвязь понятий «протон», «нейтрон», «относительная атомная масса».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Изменение числа протонов в ядре атома — образование новых химических элементов.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lastRenderedPageBreak/>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Электроны. Строение электронных оболочек атомов химических элементов № 1—20 периодической системы Д. И. Менделеева. Понятие о завершенном и незавершенном электронном слое (энергетическом уровне).</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Образование бинарных соединений. Понятие об ионной связи. Схемы образования ионной связи.</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 Электронные и структурные формулы.</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Взаимодействие атомов химических элементов-неметаллов между собой — образование бинарных соединений неметаллов. Электроотрицательность. Понятие о ковалентной полярной связи.</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Взаимодействие атомов химических элементов-металлов между собой — образование металлических кристаллов. Понятие о металлической связи.</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Демонстрации.</w:t>
      </w:r>
      <w:r w:rsidRPr="00030444">
        <w:rPr>
          <w:rFonts w:ascii="Times New Roman" w:hAnsi="Times New Roman" w:cs="Times New Roman"/>
          <w:color w:val="000000"/>
          <w:sz w:val="24"/>
          <w:szCs w:val="24"/>
        </w:rPr>
        <w:t xml:space="preserve"> Модели атомов химических элементов. Периодическая система химических элементов Д. И. Менделеева.</w:t>
      </w:r>
    </w:p>
    <w:p w:rsidR="00030444" w:rsidRPr="00030444" w:rsidRDefault="00030444" w:rsidP="00030444">
      <w:pPr>
        <w:spacing w:before="100" w:beforeAutospacing="1"/>
        <w:ind w:firstLine="708"/>
        <w:jc w:val="both"/>
        <w:rPr>
          <w:rFonts w:ascii="Times New Roman" w:hAnsi="Times New Roman" w:cs="Times New Roman"/>
          <w:sz w:val="24"/>
          <w:szCs w:val="24"/>
        </w:rPr>
      </w:pPr>
      <w:r w:rsidRPr="00030444">
        <w:rPr>
          <w:rFonts w:ascii="Times New Roman" w:hAnsi="Times New Roman" w:cs="Times New Roman"/>
          <w:b/>
          <w:bCs/>
          <w:sz w:val="24"/>
          <w:szCs w:val="24"/>
        </w:rPr>
        <w:t xml:space="preserve">Тема 2. </w:t>
      </w:r>
      <w:r w:rsidRPr="00030444">
        <w:rPr>
          <w:rFonts w:ascii="Times New Roman" w:hAnsi="Times New Roman" w:cs="Times New Roman"/>
          <w:b/>
          <w:bCs/>
          <w:color w:val="000000"/>
          <w:sz w:val="24"/>
          <w:szCs w:val="24"/>
        </w:rPr>
        <w:t xml:space="preserve">Простые вещества </w:t>
      </w:r>
      <w:r>
        <w:rPr>
          <w:rFonts w:ascii="Times New Roman" w:hAnsi="Times New Roman" w:cs="Times New Roman"/>
          <w:i/>
          <w:iCs/>
          <w:color w:val="000000"/>
          <w:sz w:val="24"/>
          <w:szCs w:val="24"/>
        </w:rPr>
        <w:t xml:space="preserve">(7 </w:t>
      </w:r>
      <w:r w:rsidRPr="00030444">
        <w:rPr>
          <w:rFonts w:ascii="Times New Roman" w:hAnsi="Times New Roman" w:cs="Times New Roman"/>
          <w:i/>
          <w:iCs/>
          <w:color w:val="000000"/>
          <w:sz w:val="24"/>
          <w:szCs w:val="24"/>
        </w:rPr>
        <w:t>часов)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w:t>
      </w:r>
    </w:p>
    <w:p w:rsidR="00030444" w:rsidRPr="00030444" w:rsidRDefault="00030444" w:rsidP="00030444">
      <w:pPr>
        <w:spacing w:before="100" w:beforeAutospacing="1"/>
        <w:ind w:firstLine="720"/>
        <w:jc w:val="both"/>
        <w:rPr>
          <w:rFonts w:ascii="Times New Roman" w:hAnsi="Times New Roman" w:cs="Times New Roman"/>
          <w:sz w:val="24"/>
          <w:szCs w:val="24"/>
        </w:rPr>
      </w:pPr>
      <w:proofErr w:type="gramStart"/>
      <w:r w:rsidRPr="00030444">
        <w:rPr>
          <w:rFonts w:ascii="Times New Roman" w:hAnsi="Times New Roman" w:cs="Times New Roman"/>
          <w:color w:val="000000"/>
          <w:sz w:val="24"/>
          <w:szCs w:val="24"/>
        </w:rPr>
        <w:t>Важнейшие простые вещества — неметаллы, образованные атомами кислорода, водорода, азота, серы, фосфора, углерода.</w:t>
      </w:r>
      <w:proofErr w:type="gramEnd"/>
      <w:r w:rsidRPr="00030444">
        <w:rPr>
          <w:rFonts w:ascii="Times New Roman" w:hAnsi="Times New Roman" w:cs="Times New Roman"/>
          <w:color w:val="000000"/>
          <w:sz w:val="24"/>
          <w:szCs w:val="24"/>
        </w:rPr>
        <w:t xml:space="preserve"> Способность атомов химических элементов к образованию нескольких простых веществ — аллотропия. Аллотропные модификации кислорода, </w:t>
      </w:r>
      <w:r w:rsidRPr="00030444">
        <w:rPr>
          <w:rFonts w:ascii="Times New Roman" w:hAnsi="Times New Roman" w:cs="Times New Roman"/>
          <w:sz w:val="24"/>
          <w:szCs w:val="24"/>
        </w:rPr>
        <w:t>фосфора, серы,  углерода</w:t>
      </w:r>
      <w:r w:rsidRPr="00030444">
        <w:rPr>
          <w:rFonts w:ascii="Times New Roman" w:hAnsi="Times New Roman" w:cs="Times New Roman"/>
          <w:color w:val="000000"/>
          <w:sz w:val="24"/>
          <w:szCs w:val="24"/>
        </w:rPr>
        <w:t xml:space="preserve"> и олова. Металлические и неметаллические свойства простых веществ. Относительность деления простых веществ на металлы и неметаллы.</w:t>
      </w:r>
    </w:p>
    <w:p w:rsidR="00030444" w:rsidRPr="00030444" w:rsidRDefault="00030444" w:rsidP="00030444">
      <w:pPr>
        <w:spacing w:before="100" w:beforeAutospacing="1"/>
        <w:ind w:firstLine="720"/>
        <w:jc w:val="both"/>
        <w:rPr>
          <w:rFonts w:ascii="Times New Roman" w:hAnsi="Times New Roman" w:cs="Times New Roman"/>
          <w:sz w:val="24"/>
          <w:szCs w:val="24"/>
        </w:rPr>
      </w:pPr>
      <w:proofErr w:type="gramStart"/>
      <w:r w:rsidRPr="00030444">
        <w:rPr>
          <w:rFonts w:ascii="Times New Roman" w:hAnsi="Times New Roman" w:cs="Times New Roman"/>
          <w:color w:val="000000"/>
          <w:sz w:val="24"/>
          <w:szCs w:val="24"/>
        </w:rPr>
        <w:t>Постоянная</w:t>
      </w:r>
      <w:proofErr w:type="gramEnd"/>
      <w:r w:rsidRPr="00030444">
        <w:rPr>
          <w:rFonts w:ascii="Times New Roman" w:hAnsi="Times New Roman" w:cs="Times New Roman"/>
          <w:color w:val="000000"/>
          <w:sz w:val="24"/>
          <w:szCs w:val="24"/>
        </w:rPr>
        <w:t xml:space="preserve"> Авогадро. Количество вещества. Моль. Молярная масса. Молярный объем газообразных веществ. Кратные единицы количества вещества — миллимоль и киломоль, миллимолярная и киломолярная массы вещества, миллимолярный и киломолярный объемы газообразных веществ.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Расчеты с использованием понятий «количество вещества», «молярная масса», «молярный объем газов», «постоянная Авогадро».</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lastRenderedPageBreak/>
        <w:t xml:space="preserve">Расчетные задачи. </w:t>
      </w:r>
      <w:r w:rsidRPr="00030444">
        <w:rPr>
          <w:rFonts w:ascii="Times New Roman" w:hAnsi="Times New Roman" w:cs="Times New Roman"/>
          <w:color w:val="000000"/>
          <w:sz w:val="24"/>
          <w:szCs w:val="24"/>
        </w:rPr>
        <w:t>1. Вычисление молярной массы веществ по химическим формулам. 2. Расчеты с использованием понятий «количество вещества», «молярная масса», «молярный объем газов », « постоянная Авогадро ».</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Демонстрации. </w:t>
      </w:r>
      <w:r w:rsidRPr="00030444">
        <w:rPr>
          <w:rFonts w:ascii="Times New Roman" w:hAnsi="Times New Roman" w:cs="Times New Roman"/>
          <w:color w:val="000000"/>
          <w:sz w:val="24"/>
          <w:szCs w:val="24"/>
        </w:rPr>
        <w:t>Получение озона. Образцы белого и серого олова, белого и красного фосфора. Некоторые металлы и неметаллы количеством вещества 1 моль. Модель молярного объема газообразных веществ.</w:t>
      </w:r>
    </w:p>
    <w:p w:rsidR="00030444" w:rsidRPr="00030444" w:rsidRDefault="00030444" w:rsidP="00030444">
      <w:pPr>
        <w:spacing w:before="100" w:beforeAutospacing="1"/>
        <w:ind w:firstLine="708"/>
        <w:jc w:val="both"/>
        <w:rPr>
          <w:rFonts w:ascii="Times New Roman" w:hAnsi="Times New Roman" w:cs="Times New Roman"/>
          <w:sz w:val="24"/>
          <w:szCs w:val="24"/>
        </w:rPr>
      </w:pPr>
      <w:r w:rsidRPr="00030444">
        <w:rPr>
          <w:rFonts w:ascii="Times New Roman" w:hAnsi="Times New Roman" w:cs="Times New Roman"/>
          <w:b/>
          <w:bCs/>
          <w:sz w:val="24"/>
          <w:szCs w:val="24"/>
        </w:rPr>
        <w:t xml:space="preserve">Тема 3. </w:t>
      </w:r>
      <w:r w:rsidRPr="00030444">
        <w:rPr>
          <w:rFonts w:ascii="Times New Roman" w:hAnsi="Times New Roman" w:cs="Times New Roman"/>
          <w:b/>
          <w:bCs/>
          <w:color w:val="000000"/>
          <w:sz w:val="24"/>
          <w:szCs w:val="24"/>
        </w:rPr>
        <w:t xml:space="preserve">Соединения химических элементов </w:t>
      </w:r>
      <w:r>
        <w:rPr>
          <w:rFonts w:ascii="Times New Roman" w:hAnsi="Times New Roman" w:cs="Times New Roman"/>
          <w:i/>
          <w:iCs/>
          <w:color w:val="000000"/>
          <w:sz w:val="24"/>
          <w:szCs w:val="24"/>
        </w:rPr>
        <w:t>(14</w:t>
      </w:r>
      <w:r w:rsidRPr="00030444">
        <w:rPr>
          <w:rFonts w:ascii="Times New Roman" w:hAnsi="Times New Roman" w:cs="Times New Roman"/>
          <w:i/>
          <w:iCs/>
          <w:color w:val="000000"/>
          <w:sz w:val="24"/>
          <w:szCs w:val="24"/>
        </w:rPr>
        <w:t xml:space="preserve"> часов)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Бинарные соединения: оксиды, хлориды, сульфиды и др. Составление их формул. Представители оксидов: вода, углекислый газ и негашеная известь.</w:t>
      </w:r>
      <w:r w:rsidRPr="00030444">
        <w:rPr>
          <w:rFonts w:ascii="Times New Roman" w:hAnsi="Times New Roman" w:cs="Times New Roman"/>
          <w:sz w:val="24"/>
          <w:szCs w:val="24"/>
        </w:rPr>
        <w:t xml:space="preserve"> </w:t>
      </w:r>
      <w:r w:rsidRPr="00030444">
        <w:rPr>
          <w:rFonts w:ascii="Times New Roman" w:hAnsi="Times New Roman" w:cs="Times New Roman"/>
          <w:color w:val="000000"/>
          <w:sz w:val="24"/>
          <w:szCs w:val="24"/>
        </w:rPr>
        <w:t>Представители летучих водородных соединений: хлороводород и аммиак.</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Основания, их состав и названия. Растворимость оснований в воде. Таблица растворимости гидроксидов и солей в воде. Представители щелочей: гидроксиды натрия, калия и кальция. Понятие о качественных реакциях. Индикаторы. Изменение окраски индикаторов в щелочной среде.</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 xml:space="preserve">Кислоты, их состав и названия. Классификация кислот. Представители кислот: </w:t>
      </w:r>
      <w:proofErr w:type="gramStart"/>
      <w:r w:rsidRPr="00030444">
        <w:rPr>
          <w:rFonts w:ascii="Times New Roman" w:hAnsi="Times New Roman" w:cs="Times New Roman"/>
          <w:color w:val="000000"/>
          <w:sz w:val="24"/>
          <w:szCs w:val="24"/>
        </w:rPr>
        <w:t>серная</w:t>
      </w:r>
      <w:proofErr w:type="gramEnd"/>
      <w:r w:rsidRPr="00030444">
        <w:rPr>
          <w:rFonts w:ascii="Times New Roman" w:hAnsi="Times New Roman" w:cs="Times New Roman"/>
          <w:color w:val="000000"/>
          <w:sz w:val="24"/>
          <w:szCs w:val="24"/>
        </w:rPr>
        <w:t>, соляная и азотная. Изменение окраски индикаторов в кислотной среде.</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Соли как производные кислот и оснований. Их состав и названия. Растворимость солей в воде. Представители солей: хлорид натрия, карбонат и фосфат кальция.</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 xml:space="preserve">Межмолекулярные взаимодействия. Типы кристаллических решеток: </w:t>
      </w:r>
      <w:proofErr w:type="gramStart"/>
      <w:r w:rsidRPr="00030444">
        <w:rPr>
          <w:rFonts w:ascii="Times New Roman" w:hAnsi="Times New Roman" w:cs="Times New Roman"/>
          <w:color w:val="000000"/>
          <w:sz w:val="24"/>
          <w:szCs w:val="24"/>
        </w:rPr>
        <w:t>ионная</w:t>
      </w:r>
      <w:proofErr w:type="gramEnd"/>
      <w:r w:rsidRPr="00030444">
        <w:rPr>
          <w:rFonts w:ascii="Times New Roman" w:hAnsi="Times New Roman" w:cs="Times New Roman"/>
          <w:color w:val="000000"/>
          <w:sz w:val="24"/>
          <w:szCs w:val="24"/>
        </w:rPr>
        <w:t>, атомная, молекулярная и металлическая. Зависимость свойств веществ от типов кристаллических решеток.</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 xml:space="preserve">Вещества молекулярного и немолекулярного строения. </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Расчетные задачи. </w:t>
      </w:r>
      <w:r w:rsidRPr="00030444">
        <w:rPr>
          <w:rFonts w:ascii="Times New Roman" w:hAnsi="Times New Roman" w:cs="Times New Roman"/>
          <w:color w:val="000000"/>
          <w:sz w:val="24"/>
          <w:szCs w:val="24"/>
        </w:rPr>
        <w:t xml:space="preserve">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w:t>
      </w:r>
      <w:proofErr w:type="gramStart"/>
      <w:r w:rsidRPr="00030444">
        <w:rPr>
          <w:rFonts w:ascii="Times New Roman" w:hAnsi="Times New Roman" w:cs="Times New Roman"/>
          <w:color w:val="000000"/>
          <w:sz w:val="24"/>
          <w:szCs w:val="24"/>
        </w:rPr>
        <w:t>Вычисление массы растворяемого вещества и растворителя, необходимых для приготовления определенной массы раствора с известной массовой долей растворенного вещества.</w:t>
      </w:r>
      <w:proofErr w:type="gramEnd"/>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Демонстрации. </w:t>
      </w:r>
      <w:r w:rsidRPr="00030444">
        <w:rPr>
          <w:rFonts w:ascii="Times New Roman" w:hAnsi="Times New Roman" w:cs="Times New Roman"/>
          <w:color w:val="000000"/>
          <w:sz w:val="24"/>
          <w:szCs w:val="24"/>
        </w:rPr>
        <w:t>Образцы оксидов, кислот, оснований и солей. Модели кристаллических решеток хлорида натрия, алмаза, оксида углерода (</w:t>
      </w:r>
      <w:r w:rsidRPr="00030444">
        <w:rPr>
          <w:rFonts w:ascii="Times New Roman" w:hAnsi="Times New Roman" w:cs="Times New Roman"/>
          <w:color w:val="000000"/>
          <w:sz w:val="24"/>
          <w:szCs w:val="24"/>
          <w:lang w:val="en-US"/>
        </w:rPr>
        <w:t>IV</w:t>
      </w:r>
      <w:r w:rsidRPr="00030444">
        <w:rPr>
          <w:rFonts w:ascii="Times New Roman" w:hAnsi="Times New Roman" w:cs="Times New Roman"/>
          <w:color w:val="000000"/>
          <w:sz w:val="24"/>
          <w:szCs w:val="24"/>
        </w:rPr>
        <w:t>). Взрыв смеси водорода с воздухом. Способы разделения смесей. Дистилляция воды.</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Лабораторные опыты. </w:t>
      </w:r>
      <w:r w:rsidRPr="00030444">
        <w:rPr>
          <w:rFonts w:ascii="Times New Roman" w:hAnsi="Times New Roman" w:cs="Times New Roman"/>
          <w:color w:val="000000"/>
          <w:sz w:val="24"/>
          <w:szCs w:val="24"/>
        </w:rPr>
        <w:t>1.</w:t>
      </w:r>
      <w:r w:rsidRPr="00030444">
        <w:rPr>
          <w:rFonts w:ascii="Times New Roman" w:hAnsi="Times New Roman" w:cs="Times New Roman"/>
          <w:b/>
          <w:bCs/>
          <w:color w:val="000000"/>
          <w:sz w:val="24"/>
          <w:szCs w:val="24"/>
        </w:rPr>
        <w:t xml:space="preserve"> </w:t>
      </w:r>
      <w:r w:rsidRPr="00030444">
        <w:rPr>
          <w:rFonts w:ascii="Times New Roman" w:hAnsi="Times New Roman" w:cs="Times New Roman"/>
          <w:color w:val="000000"/>
          <w:sz w:val="24"/>
          <w:szCs w:val="24"/>
        </w:rPr>
        <w:t>Знакомство с образцами веществ разных классов. 2. Разделение смесей.</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lastRenderedPageBreak/>
        <w:t>Практическая работа:</w:t>
      </w:r>
      <w:r w:rsidRPr="00030444">
        <w:rPr>
          <w:rFonts w:ascii="Times New Roman" w:hAnsi="Times New Roman" w:cs="Times New Roman"/>
          <w:color w:val="000000"/>
          <w:sz w:val="24"/>
          <w:szCs w:val="24"/>
        </w:rPr>
        <w:t xml:space="preserve"> 1. Правила техники безопасности при работе в химическом кабинете.</w:t>
      </w:r>
      <w:r w:rsidRPr="00030444">
        <w:rPr>
          <w:rFonts w:ascii="Times New Roman" w:hAnsi="Times New Roman" w:cs="Times New Roman"/>
          <w:sz w:val="24"/>
          <w:szCs w:val="24"/>
        </w:rPr>
        <w:t xml:space="preserve"> Приемы обращения с лабораторным оборудованием и нагревательными приборами. 2. Наблюдение за горящей свечой.</w:t>
      </w:r>
    </w:p>
    <w:p w:rsidR="00030444" w:rsidRPr="00030444" w:rsidRDefault="00030444" w:rsidP="00030444">
      <w:pPr>
        <w:spacing w:before="100" w:beforeAutospacing="1"/>
        <w:ind w:firstLine="708"/>
        <w:jc w:val="both"/>
        <w:rPr>
          <w:rFonts w:ascii="Times New Roman" w:hAnsi="Times New Roman" w:cs="Times New Roman"/>
          <w:sz w:val="24"/>
          <w:szCs w:val="24"/>
        </w:rPr>
      </w:pPr>
      <w:r w:rsidRPr="00030444">
        <w:rPr>
          <w:rFonts w:ascii="Times New Roman" w:hAnsi="Times New Roman" w:cs="Times New Roman"/>
          <w:b/>
          <w:bCs/>
          <w:sz w:val="24"/>
          <w:szCs w:val="24"/>
        </w:rPr>
        <w:t xml:space="preserve">Тема 4. </w:t>
      </w:r>
      <w:r w:rsidRPr="00030444">
        <w:rPr>
          <w:rFonts w:ascii="Times New Roman" w:hAnsi="Times New Roman" w:cs="Times New Roman"/>
          <w:b/>
          <w:bCs/>
          <w:color w:val="000000"/>
          <w:sz w:val="24"/>
          <w:szCs w:val="24"/>
        </w:rPr>
        <w:t>Изменения, происходящие с веществами</w:t>
      </w:r>
      <w:r w:rsidRPr="00030444">
        <w:rPr>
          <w:rFonts w:ascii="Times New Roman" w:hAnsi="Times New Roman" w:cs="Times New Roman"/>
          <w:sz w:val="24"/>
          <w:szCs w:val="24"/>
        </w:rPr>
        <w:t xml:space="preserve"> </w:t>
      </w:r>
      <w:r>
        <w:rPr>
          <w:rFonts w:ascii="Times New Roman" w:hAnsi="Times New Roman" w:cs="Times New Roman"/>
          <w:i/>
          <w:iCs/>
          <w:color w:val="000000"/>
          <w:sz w:val="24"/>
          <w:szCs w:val="24"/>
        </w:rPr>
        <w:t>(13</w:t>
      </w:r>
      <w:r w:rsidRPr="00030444">
        <w:rPr>
          <w:rFonts w:ascii="Times New Roman" w:hAnsi="Times New Roman" w:cs="Times New Roman"/>
          <w:i/>
          <w:iCs/>
          <w:color w:val="000000"/>
          <w:sz w:val="24"/>
          <w:szCs w:val="24"/>
        </w:rPr>
        <w:t xml:space="preserve"> часов)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Понятие явлений как изменений, происходящих с веществами. Явления, связанные с изменением кристаллического строения вещества при постоянном его составе, — физические явления. Физические явления в химии: дистилляция, кристаллизация, выпаривание и возгонка веществ, центрифугирование.</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Явления, связанные с изменением состава вещества, — химические реакции. Признаки и условия протекания химических реакций. Понятие об экз</w:t>
      </w:r>
      <w:proofErr w:type="gramStart"/>
      <w:r w:rsidRPr="00030444">
        <w:rPr>
          <w:rFonts w:ascii="Times New Roman" w:hAnsi="Times New Roman" w:cs="Times New Roman"/>
          <w:color w:val="000000"/>
          <w:sz w:val="24"/>
          <w:szCs w:val="24"/>
        </w:rPr>
        <w:t>о-</w:t>
      </w:r>
      <w:proofErr w:type="gramEnd"/>
      <w:r w:rsidRPr="00030444">
        <w:rPr>
          <w:rFonts w:ascii="Times New Roman" w:hAnsi="Times New Roman" w:cs="Times New Roman"/>
          <w:color w:val="000000"/>
          <w:sz w:val="24"/>
          <w:szCs w:val="24"/>
        </w:rPr>
        <w:t xml:space="preserve"> и эндотермических реакциях. Реакции горения как частный случай экзотермических реакций, протекающих с выделением света.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Закон сохранения массы веществ. Химические уравнения. Значение индексов и коэффициентов. Составление уравнений химических реакций.</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Типы химических реакций. Реакции разложения. Реакции соединения. 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Реакции обмена. Реакции нейтрализации. Условия протекания реакций обмена в растворах до конца (признаки химических реакций).</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 xml:space="preserve">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«гидроксиды». Реакции замещения — взаимодействие воды </w:t>
      </w:r>
      <w:proofErr w:type="gramStart"/>
      <w:r w:rsidRPr="00030444">
        <w:rPr>
          <w:rFonts w:ascii="Times New Roman" w:hAnsi="Times New Roman" w:cs="Times New Roman"/>
          <w:color w:val="000000"/>
          <w:sz w:val="24"/>
          <w:szCs w:val="24"/>
        </w:rPr>
        <w:t>с</w:t>
      </w:r>
      <w:proofErr w:type="gramEnd"/>
      <w:r w:rsidRPr="00030444">
        <w:rPr>
          <w:rFonts w:ascii="Times New Roman" w:hAnsi="Times New Roman" w:cs="Times New Roman"/>
          <w:color w:val="000000"/>
          <w:sz w:val="24"/>
          <w:szCs w:val="24"/>
        </w:rPr>
        <w:t xml:space="preserve"> щелочными и щелочноземельными металлами. Реакции обмена (на примере гидролиза сульфида алюминия и карбида кальция).</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Расчетные задачи. </w:t>
      </w:r>
      <w:r w:rsidRPr="00030444">
        <w:rPr>
          <w:rFonts w:ascii="Times New Roman" w:hAnsi="Times New Roman" w:cs="Times New Roman"/>
          <w:color w:val="000000"/>
          <w:sz w:val="24"/>
          <w:szCs w:val="24"/>
        </w:rPr>
        <w:t>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Демонстрации. </w:t>
      </w:r>
      <w:r w:rsidRPr="00030444">
        <w:rPr>
          <w:rFonts w:ascii="Times New Roman" w:hAnsi="Times New Roman" w:cs="Times New Roman"/>
          <w:color w:val="000000"/>
          <w:sz w:val="24"/>
          <w:szCs w:val="24"/>
        </w:rPr>
        <w:t xml:space="preserve">Примеры физических явлений: а) плавление парафина; б) возгонка йода или бензойной кислоты; в) растворение перманганата калия; г) диффузия душистых веществ с горящей лампочки накаливания. Примеры химических явлений: а) горение магния, фосфора; б) взаимодействие соляной кислоты с мрамором или мелом; в) получение </w:t>
      </w:r>
      <w:r w:rsidRPr="00030444">
        <w:rPr>
          <w:rFonts w:ascii="Times New Roman" w:hAnsi="Times New Roman" w:cs="Times New Roman"/>
          <w:color w:val="000000"/>
          <w:sz w:val="24"/>
          <w:szCs w:val="24"/>
        </w:rPr>
        <w:lastRenderedPageBreak/>
        <w:t>гидроксида меди (</w:t>
      </w:r>
      <w:r w:rsidRPr="00030444">
        <w:rPr>
          <w:rFonts w:ascii="Times New Roman" w:hAnsi="Times New Roman" w:cs="Times New Roman"/>
          <w:color w:val="000000"/>
          <w:sz w:val="24"/>
          <w:szCs w:val="24"/>
          <w:lang w:val="en-US"/>
        </w:rPr>
        <w:t>II</w:t>
      </w:r>
      <w:r w:rsidRPr="00030444">
        <w:rPr>
          <w:rFonts w:ascii="Times New Roman" w:hAnsi="Times New Roman" w:cs="Times New Roman"/>
          <w:color w:val="000000"/>
          <w:sz w:val="24"/>
          <w:szCs w:val="24"/>
        </w:rPr>
        <w:t>); г) растворение полученного гидроксида в кислотах; д) взаимодействие оксида меди (</w:t>
      </w:r>
      <w:r w:rsidRPr="00030444">
        <w:rPr>
          <w:rFonts w:ascii="Times New Roman" w:hAnsi="Times New Roman" w:cs="Times New Roman"/>
          <w:color w:val="000000"/>
          <w:sz w:val="24"/>
          <w:szCs w:val="24"/>
          <w:lang w:val="en-US"/>
        </w:rPr>
        <w:t>II</w:t>
      </w:r>
      <w:r w:rsidRPr="00030444">
        <w:rPr>
          <w:rFonts w:ascii="Times New Roman" w:hAnsi="Times New Roman" w:cs="Times New Roman"/>
          <w:color w:val="000000"/>
          <w:sz w:val="24"/>
          <w:szCs w:val="24"/>
        </w:rPr>
        <w:t>) с серной кислотой при нагревании; е) разложение перманганата калия; ж) взаимодействие разбавленных кислот с металлами; з) разложение пероксида водорода; и) электролиз воды.</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Лабораторные опыты. </w:t>
      </w:r>
      <w:r w:rsidRPr="00030444">
        <w:rPr>
          <w:rFonts w:ascii="Times New Roman" w:hAnsi="Times New Roman" w:cs="Times New Roman"/>
          <w:color w:val="000000"/>
          <w:sz w:val="24"/>
          <w:szCs w:val="24"/>
        </w:rPr>
        <w:t>3. Окисление меди в пламени спиртовки или горелки. 4. Помутнение известковой воды от выдыхаемого углекислого газа. 5. Получение углекислого газа взаимодействием соды и кислоты. 6. Замещение меди в растворе хлорида меди (</w:t>
      </w:r>
      <w:r w:rsidRPr="00030444">
        <w:rPr>
          <w:rFonts w:ascii="Times New Roman" w:hAnsi="Times New Roman" w:cs="Times New Roman"/>
          <w:color w:val="000000"/>
          <w:sz w:val="24"/>
          <w:szCs w:val="24"/>
          <w:lang w:val="en-US"/>
        </w:rPr>
        <w:t>II</w:t>
      </w:r>
      <w:r w:rsidRPr="00030444">
        <w:rPr>
          <w:rFonts w:ascii="Times New Roman" w:hAnsi="Times New Roman" w:cs="Times New Roman"/>
          <w:color w:val="000000"/>
          <w:sz w:val="24"/>
          <w:szCs w:val="24"/>
        </w:rPr>
        <w:t>) железом.</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sz w:val="24"/>
          <w:szCs w:val="24"/>
        </w:rPr>
        <w:t>Практическая работа:</w:t>
      </w:r>
      <w:r w:rsidRPr="00030444">
        <w:rPr>
          <w:rFonts w:ascii="Times New Roman" w:hAnsi="Times New Roman" w:cs="Times New Roman"/>
          <w:sz w:val="24"/>
          <w:szCs w:val="24"/>
        </w:rPr>
        <w:t xml:space="preserve"> 3. Приготовление раствора сахара и определение массовой доли его в </w:t>
      </w:r>
      <w:r w:rsidRPr="00030444">
        <w:rPr>
          <w:rFonts w:ascii="Times New Roman" w:hAnsi="Times New Roman" w:cs="Times New Roman"/>
          <w:color w:val="000000"/>
          <w:sz w:val="24"/>
          <w:szCs w:val="24"/>
        </w:rPr>
        <w:t>растворе. 4. Очистка загрязненной поваренной соли. 5. П</w:t>
      </w:r>
      <w:r w:rsidRPr="00030444">
        <w:rPr>
          <w:rFonts w:ascii="Times New Roman" w:hAnsi="Times New Roman" w:cs="Times New Roman"/>
          <w:sz w:val="24"/>
          <w:szCs w:val="24"/>
        </w:rPr>
        <w:t>ризнаки химических реакций.</w:t>
      </w:r>
    </w:p>
    <w:p w:rsidR="00030444" w:rsidRPr="00030444" w:rsidRDefault="00030444" w:rsidP="00030444">
      <w:pPr>
        <w:spacing w:before="100" w:beforeAutospacing="1"/>
        <w:ind w:firstLine="708"/>
        <w:jc w:val="both"/>
        <w:rPr>
          <w:rFonts w:ascii="Times New Roman" w:hAnsi="Times New Roman" w:cs="Times New Roman"/>
          <w:sz w:val="24"/>
          <w:szCs w:val="24"/>
        </w:rPr>
      </w:pPr>
      <w:r w:rsidRPr="00030444">
        <w:rPr>
          <w:rFonts w:ascii="Times New Roman" w:hAnsi="Times New Roman" w:cs="Times New Roman"/>
          <w:b/>
          <w:bCs/>
          <w:sz w:val="24"/>
          <w:szCs w:val="24"/>
        </w:rPr>
        <w:t xml:space="preserve">Тема 5. </w:t>
      </w:r>
      <w:r w:rsidRPr="00030444">
        <w:rPr>
          <w:rFonts w:ascii="Times New Roman" w:hAnsi="Times New Roman" w:cs="Times New Roman"/>
          <w:b/>
          <w:bCs/>
          <w:color w:val="000000"/>
          <w:sz w:val="24"/>
          <w:szCs w:val="24"/>
        </w:rPr>
        <w:t xml:space="preserve">Растворение. Растворы. Свойства растворов электролитов </w:t>
      </w:r>
      <w:r>
        <w:rPr>
          <w:rFonts w:ascii="Times New Roman" w:hAnsi="Times New Roman" w:cs="Times New Roman"/>
          <w:i/>
          <w:iCs/>
          <w:color w:val="000000"/>
          <w:sz w:val="24"/>
          <w:szCs w:val="24"/>
        </w:rPr>
        <w:t>(21 час</w:t>
      </w:r>
      <w:r w:rsidRPr="00030444">
        <w:rPr>
          <w:rFonts w:ascii="Times New Roman" w:hAnsi="Times New Roman" w:cs="Times New Roman"/>
          <w:i/>
          <w:iCs/>
          <w:color w:val="000000"/>
          <w:sz w:val="24"/>
          <w:szCs w:val="24"/>
        </w:rPr>
        <w:t>)</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Растворение как физико-химический процесс. Понятие о гидратах и кристаллогидратах. Растворимость. Кривые растворимости как модель зависимости растворимости твердых веществ от температуры. Насыщенные, ненасыщенные и пересыщенные растворы. Значение растворов для природы и сельского хозяйства.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Понятие об электролитической диссоциации. Электролиты и неэлектролиты. Механизм диссоциации электролитов с различным типом химической связи. Степень электролитической диссоциации. Сильные и слабые электролиты.</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Классификация ионов и их свойства.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 характеристики химических свойств кислот.</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Обобщение сведений об оксидах, их классификации и химических свойствах.</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lastRenderedPageBreak/>
        <w:t>Генетические ряды металлов и неметаллов. Генетическая связь между классами неорганических веществ.</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Окислительно-восстановительные реакции. Окислитель и восстановитель, окисление и восстановление.</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Реакц</w:t>
      </w:r>
      <w:proofErr w:type="gramStart"/>
      <w:r w:rsidRPr="00030444">
        <w:rPr>
          <w:rFonts w:ascii="Times New Roman" w:hAnsi="Times New Roman" w:cs="Times New Roman"/>
          <w:color w:val="000000"/>
          <w:sz w:val="24"/>
          <w:szCs w:val="24"/>
        </w:rPr>
        <w:t>ии  ио</w:t>
      </w:r>
      <w:proofErr w:type="gramEnd"/>
      <w:r w:rsidRPr="00030444">
        <w:rPr>
          <w:rFonts w:ascii="Times New Roman" w:hAnsi="Times New Roman" w:cs="Times New Roman"/>
          <w:color w:val="000000"/>
          <w:sz w:val="24"/>
          <w:szCs w:val="24"/>
        </w:rPr>
        <w:t>нного обмена и окислительно-восстановительные реакции. Составление уравнений окислительно-восстановительных реакций методом электронного баланса.</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color w:val="000000"/>
          <w:sz w:val="24"/>
          <w:szCs w:val="24"/>
        </w:rPr>
        <w:t>Свойства простых веществ — металлов и неметаллов, кислот и солей в свете представлений об окислительно-восстановительных процессах.</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Демонстрации.</w:t>
      </w:r>
      <w:r w:rsidRPr="00030444">
        <w:rPr>
          <w:rFonts w:ascii="Times New Roman" w:hAnsi="Times New Roman" w:cs="Times New Roman"/>
          <w:color w:val="000000"/>
          <w:sz w:val="24"/>
          <w:szCs w:val="24"/>
        </w:rPr>
        <w:t xml:space="preserve"> Испытание веществ и их растворов на электропроводность. Движение окрашенных ионов в электрическом поле. Зависимость электропроводности уксусной кислоты от концентрации. Взаимодействие цинка с серой, соляной кислотой, хлоридом меди (</w:t>
      </w:r>
      <w:r w:rsidRPr="00030444">
        <w:rPr>
          <w:rFonts w:ascii="Times New Roman" w:hAnsi="Times New Roman" w:cs="Times New Roman"/>
          <w:color w:val="000000"/>
          <w:sz w:val="24"/>
          <w:szCs w:val="24"/>
          <w:lang w:val="en-US"/>
        </w:rPr>
        <w:t>II</w:t>
      </w:r>
      <w:r w:rsidRPr="00030444">
        <w:rPr>
          <w:rFonts w:ascii="Times New Roman" w:hAnsi="Times New Roman" w:cs="Times New Roman"/>
          <w:color w:val="000000"/>
          <w:sz w:val="24"/>
          <w:szCs w:val="24"/>
        </w:rPr>
        <w:t>). Горение магния. Взаимодействие хлорной и сероводородной воды.</w:t>
      </w:r>
    </w:p>
    <w:p w:rsidR="00030444" w:rsidRPr="00030444" w:rsidRDefault="00030444" w:rsidP="00030444">
      <w:pPr>
        <w:spacing w:before="100" w:beforeAutospacing="1"/>
        <w:ind w:firstLine="720"/>
        <w:jc w:val="both"/>
        <w:rPr>
          <w:rFonts w:ascii="Times New Roman" w:hAnsi="Times New Roman" w:cs="Times New Roman"/>
          <w:sz w:val="24"/>
          <w:szCs w:val="24"/>
        </w:rPr>
      </w:pPr>
      <w:r w:rsidRPr="00030444">
        <w:rPr>
          <w:rFonts w:ascii="Times New Roman" w:hAnsi="Times New Roman" w:cs="Times New Roman"/>
          <w:b/>
          <w:bCs/>
          <w:color w:val="000000"/>
          <w:sz w:val="24"/>
          <w:szCs w:val="24"/>
        </w:rPr>
        <w:t>Лабораторные опыты.</w:t>
      </w:r>
      <w:r w:rsidRPr="00030444">
        <w:rPr>
          <w:rFonts w:ascii="Times New Roman" w:hAnsi="Times New Roman" w:cs="Times New Roman"/>
          <w:color w:val="000000"/>
          <w:sz w:val="24"/>
          <w:szCs w:val="24"/>
        </w:rPr>
        <w:t xml:space="preserve"> 7. Реакции, характерные для растворов кислот (соляной или серной). 8. Реакции, характерные для растворов щелочей (гидроксидов натрия или калия). 9. Получение и свойства нерастворимого основания, например гидроксида меди (</w:t>
      </w:r>
      <w:r w:rsidRPr="00030444">
        <w:rPr>
          <w:rFonts w:ascii="Times New Roman" w:hAnsi="Times New Roman" w:cs="Times New Roman"/>
          <w:color w:val="000000"/>
          <w:sz w:val="24"/>
          <w:szCs w:val="24"/>
          <w:lang w:val="en-US"/>
        </w:rPr>
        <w:t>II</w:t>
      </w:r>
      <w:r w:rsidRPr="00030444">
        <w:rPr>
          <w:rFonts w:ascii="Times New Roman" w:hAnsi="Times New Roman" w:cs="Times New Roman"/>
          <w:color w:val="000000"/>
          <w:sz w:val="24"/>
          <w:szCs w:val="24"/>
        </w:rPr>
        <w:t xml:space="preserve">). 10. </w:t>
      </w:r>
      <w:proofErr w:type="gramStart"/>
      <w:r w:rsidRPr="00030444">
        <w:rPr>
          <w:rFonts w:ascii="Times New Roman" w:hAnsi="Times New Roman" w:cs="Times New Roman"/>
          <w:color w:val="000000"/>
          <w:sz w:val="24"/>
          <w:szCs w:val="24"/>
        </w:rPr>
        <w:t>Реакции, характерные для растворов солей (например, для хлорида меди (</w:t>
      </w:r>
      <w:r w:rsidRPr="00030444">
        <w:rPr>
          <w:rFonts w:ascii="Times New Roman" w:hAnsi="Times New Roman" w:cs="Times New Roman"/>
          <w:color w:val="000000"/>
          <w:sz w:val="24"/>
          <w:szCs w:val="24"/>
          <w:lang w:val="en-US"/>
        </w:rPr>
        <w:t>II</w:t>
      </w:r>
      <w:r w:rsidRPr="00030444">
        <w:rPr>
          <w:rFonts w:ascii="Times New Roman" w:hAnsi="Times New Roman" w:cs="Times New Roman"/>
          <w:color w:val="000000"/>
          <w:sz w:val="24"/>
          <w:szCs w:val="24"/>
        </w:rPr>
        <w:t>). 11.</w:t>
      </w:r>
      <w:proofErr w:type="gramEnd"/>
      <w:r w:rsidRPr="00030444">
        <w:rPr>
          <w:rFonts w:ascii="Times New Roman" w:hAnsi="Times New Roman" w:cs="Times New Roman"/>
          <w:color w:val="000000"/>
          <w:sz w:val="24"/>
          <w:szCs w:val="24"/>
        </w:rPr>
        <w:t xml:space="preserve"> Реакции, характерные для основных оксидов (например, для оксида кальция). 12. Реакции, характерные для кислотных оксидов (например, для углекислого газа).</w:t>
      </w:r>
    </w:p>
    <w:p w:rsidR="00030444" w:rsidRPr="00030444" w:rsidRDefault="00030444" w:rsidP="00030444">
      <w:pPr>
        <w:spacing w:before="100" w:beforeAutospacing="1"/>
        <w:ind w:firstLine="708"/>
        <w:jc w:val="both"/>
        <w:rPr>
          <w:rFonts w:ascii="Times New Roman" w:hAnsi="Times New Roman" w:cs="Times New Roman"/>
          <w:sz w:val="24"/>
          <w:szCs w:val="24"/>
        </w:rPr>
      </w:pPr>
      <w:r w:rsidRPr="00030444">
        <w:rPr>
          <w:rFonts w:ascii="Times New Roman" w:hAnsi="Times New Roman" w:cs="Times New Roman"/>
          <w:b/>
          <w:bCs/>
          <w:color w:val="000000"/>
          <w:sz w:val="24"/>
          <w:szCs w:val="24"/>
        </w:rPr>
        <w:t xml:space="preserve">Практическая работа: </w:t>
      </w:r>
      <w:r w:rsidRPr="00030444">
        <w:rPr>
          <w:rFonts w:ascii="Times New Roman" w:hAnsi="Times New Roman" w:cs="Times New Roman"/>
          <w:sz w:val="24"/>
          <w:szCs w:val="24"/>
        </w:rPr>
        <w:t>6. Свойства кислот, оснований, оксидов и солей. 7. Решение экспериментальных задач</w:t>
      </w:r>
    </w:p>
    <w:p w:rsidR="00030444" w:rsidRPr="00030444" w:rsidRDefault="00030444" w:rsidP="00030444">
      <w:pPr>
        <w:tabs>
          <w:tab w:val="num" w:pos="142"/>
        </w:tabs>
        <w:spacing w:before="40" w:after="0" w:line="240" w:lineRule="auto"/>
        <w:ind w:right="-425"/>
        <w:rPr>
          <w:rFonts w:ascii="Times New Roman" w:eastAsia="Times New Roman" w:hAnsi="Times New Roman" w:cs="Times New Roman"/>
          <w:sz w:val="28"/>
          <w:szCs w:val="28"/>
          <w:lang w:eastAsia="ru-RU"/>
        </w:rPr>
      </w:pPr>
    </w:p>
    <w:p w:rsidR="00030444" w:rsidRPr="00030444" w:rsidRDefault="00030444" w:rsidP="00030444">
      <w:pPr>
        <w:tabs>
          <w:tab w:val="num" w:pos="142"/>
        </w:tabs>
        <w:spacing w:before="40" w:after="0" w:line="240" w:lineRule="auto"/>
        <w:ind w:right="-425"/>
        <w:rPr>
          <w:rFonts w:ascii="Times New Roman" w:eastAsia="Times New Roman" w:hAnsi="Times New Roman" w:cs="Times New Roman"/>
          <w:sz w:val="28"/>
          <w:szCs w:val="28"/>
          <w:lang w:eastAsia="ru-RU"/>
        </w:rPr>
      </w:pPr>
    </w:p>
    <w:p w:rsidR="00030444" w:rsidRPr="00030444" w:rsidRDefault="00030444" w:rsidP="00030444">
      <w:pPr>
        <w:spacing w:after="0" w:line="240" w:lineRule="auto"/>
        <w:ind w:left="426"/>
        <w:jc w:val="center"/>
        <w:rPr>
          <w:rFonts w:ascii="Times New Roman" w:eastAsia="Times New Roman" w:hAnsi="Times New Roman" w:cs="Times New Roman"/>
          <w:b/>
          <w:sz w:val="28"/>
          <w:szCs w:val="28"/>
          <w:lang w:eastAsia="ru-RU"/>
        </w:rPr>
      </w:pPr>
      <w:r w:rsidRPr="00030444">
        <w:rPr>
          <w:rFonts w:ascii="Times New Roman" w:eastAsia="Times New Roman" w:hAnsi="Times New Roman" w:cs="Times New Roman"/>
          <w:b/>
          <w:sz w:val="28"/>
          <w:szCs w:val="28"/>
          <w:lang w:eastAsia="ru-RU"/>
        </w:rPr>
        <w:t>Календарно – тематическое планирование</w:t>
      </w:r>
    </w:p>
    <w:p w:rsidR="00030444" w:rsidRPr="00030444" w:rsidRDefault="00030444" w:rsidP="00030444">
      <w:pPr>
        <w:spacing w:after="0" w:line="240" w:lineRule="auto"/>
        <w:rPr>
          <w:rFonts w:ascii="Times New Roman" w:eastAsia="Times New Roman" w:hAnsi="Times New Roman" w:cs="Times New Roman"/>
          <w:b/>
          <w:sz w:val="28"/>
          <w:szCs w:val="28"/>
          <w:lang w:eastAsia="ru-RU"/>
        </w:rPr>
      </w:pPr>
    </w:p>
    <w:tbl>
      <w:tblPr>
        <w:tblStyle w:val="11"/>
        <w:tblW w:w="10918" w:type="dxa"/>
        <w:tblInd w:w="-459" w:type="dxa"/>
        <w:tblLayout w:type="fixed"/>
        <w:tblLook w:val="01E0" w:firstRow="1" w:lastRow="1" w:firstColumn="1" w:lastColumn="1" w:noHBand="0" w:noVBand="0"/>
      </w:tblPr>
      <w:tblGrid>
        <w:gridCol w:w="1127"/>
        <w:gridCol w:w="7496"/>
        <w:gridCol w:w="1016"/>
        <w:gridCol w:w="86"/>
        <w:gridCol w:w="21"/>
        <w:gridCol w:w="16"/>
        <w:gridCol w:w="6"/>
        <w:gridCol w:w="1136"/>
        <w:gridCol w:w="14"/>
      </w:tblGrid>
      <w:tr w:rsidR="00030444" w:rsidRPr="00030444" w:rsidTr="00430916">
        <w:trPr>
          <w:trHeight w:val="438"/>
        </w:trPr>
        <w:tc>
          <w:tcPr>
            <w:tcW w:w="1127" w:type="dxa"/>
            <w:vMerge w:val="restart"/>
            <w:tcBorders>
              <w:top w:val="single" w:sz="4" w:space="0" w:color="auto"/>
              <w:left w:val="single" w:sz="4" w:space="0" w:color="auto"/>
              <w:right w:val="single" w:sz="4" w:space="0" w:color="auto"/>
            </w:tcBorders>
          </w:tcPr>
          <w:p w:rsidR="00030444" w:rsidRPr="00030444" w:rsidRDefault="00030444" w:rsidP="00030444">
            <w:pPr>
              <w:jc w:val="center"/>
              <w:rPr>
                <w:rFonts w:eastAsia="Calibri"/>
                <w:b/>
                <w:sz w:val="24"/>
                <w:szCs w:val="24"/>
                <w:lang w:eastAsia="ru-RU"/>
              </w:rPr>
            </w:pPr>
            <w:r w:rsidRPr="00030444">
              <w:rPr>
                <w:rFonts w:eastAsia="Calibri"/>
                <w:b/>
                <w:sz w:val="24"/>
                <w:szCs w:val="24"/>
                <w:lang w:eastAsia="ru-RU"/>
              </w:rPr>
              <w:t>№ урока</w:t>
            </w:r>
          </w:p>
          <w:p w:rsidR="00030444" w:rsidRPr="00030444" w:rsidRDefault="00030444" w:rsidP="00030444">
            <w:pPr>
              <w:jc w:val="center"/>
              <w:rPr>
                <w:rFonts w:eastAsia="Calibri"/>
                <w:b/>
                <w:sz w:val="24"/>
                <w:szCs w:val="24"/>
                <w:lang w:eastAsia="ru-RU"/>
              </w:rPr>
            </w:pPr>
          </w:p>
        </w:tc>
        <w:tc>
          <w:tcPr>
            <w:tcW w:w="7496" w:type="dxa"/>
            <w:vMerge w:val="restart"/>
            <w:tcBorders>
              <w:top w:val="single" w:sz="4" w:space="0" w:color="auto"/>
              <w:left w:val="single" w:sz="4" w:space="0" w:color="auto"/>
              <w:right w:val="single" w:sz="4" w:space="0" w:color="auto"/>
            </w:tcBorders>
          </w:tcPr>
          <w:p w:rsidR="00030444" w:rsidRPr="00030444" w:rsidRDefault="00030444" w:rsidP="00030444">
            <w:pPr>
              <w:jc w:val="center"/>
              <w:rPr>
                <w:rFonts w:eastAsia="Calibri"/>
                <w:b/>
                <w:sz w:val="24"/>
                <w:szCs w:val="24"/>
                <w:lang w:eastAsia="ru-RU"/>
              </w:rPr>
            </w:pPr>
            <w:r w:rsidRPr="00030444">
              <w:rPr>
                <w:rFonts w:eastAsia="Calibri"/>
                <w:b/>
                <w:sz w:val="24"/>
                <w:szCs w:val="24"/>
                <w:lang w:eastAsia="ru-RU"/>
              </w:rPr>
              <w:t>Тема</w:t>
            </w:r>
          </w:p>
          <w:p w:rsidR="00030444" w:rsidRPr="00030444" w:rsidRDefault="00030444" w:rsidP="00030444">
            <w:pPr>
              <w:jc w:val="center"/>
              <w:rPr>
                <w:rFonts w:eastAsia="Calibri"/>
                <w:b/>
                <w:sz w:val="24"/>
                <w:szCs w:val="24"/>
                <w:lang w:eastAsia="ru-RU"/>
              </w:rPr>
            </w:pPr>
          </w:p>
        </w:tc>
        <w:tc>
          <w:tcPr>
            <w:tcW w:w="2295" w:type="dxa"/>
            <w:gridSpan w:val="7"/>
            <w:shd w:val="clear" w:color="auto" w:fill="auto"/>
          </w:tcPr>
          <w:p w:rsidR="00030444" w:rsidRPr="00030444" w:rsidRDefault="00030444" w:rsidP="00030444">
            <w:pPr>
              <w:jc w:val="center"/>
              <w:rPr>
                <w:b/>
                <w:sz w:val="24"/>
                <w:szCs w:val="24"/>
              </w:rPr>
            </w:pPr>
            <w:r w:rsidRPr="00030444">
              <w:rPr>
                <w:b/>
                <w:sz w:val="24"/>
                <w:szCs w:val="24"/>
              </w:rPr>
              <w:t>Дата</w:t>
            </w:r>
          </w:p>
        </w:tc>
      </w:tr>
      <w:tr w:rsidR="00030444" w:rsidRPr="00030444" w:rsidTr="00430916">
        <w:trPr>
          <w:trHeight w:val="388"/>
        </w:trPr>
        <w:tc>
          <w:tcPr>
            <w:tcW w:w="1127" w:type="dxa"/>
            <w:vMerge/>
            <w:tcBorders>
              <w:left w:val="single" w:sz="4" w:space="0" w:color="auto"/>
              <w:bottom w:val="single" w:sz="4" w:space="0" w:color="auto"/>
              <w:right w:val="single" w:sz="4" w:space="0" w:color="auto"/>
            </w:tcBorders>
          </w:tcPr>
          <w:p w:rsidR="00030444" w:rsidRPr="00030444" w:rsidRDefault="00030444" w:rsidP="00030444">
            <w:pPr>
              <w:jc w:val="center"/>
              <w:rPr>
                <w:rFonts w:eastAsia="Calibri"/>
                <w:b/>
                <w:sz w:val="24"/>
                <w:szCs w:val="24"/>
                <w:lang w:eastAsia="ru-RU"/>
              </w:rPr>
            </w:pPr>
          </w:p>
        </w:tc>
        <w:tc>
          <w:tcPr>
            <w:tcW w:w="7496" w:type="dxa"/>
            <w:vMerge/>
            <w:tcBorders>
              <w:left w:val="single" w:sz="4" w:space="0" w:color="auto"/>
              <w:bottom w:val="single" w:sz="4" w:space="0" w:color="auto"/>
              <w:right w:val="single" w:sz="4" w:space="0" w:color="auto"/>
            </w:tcBorders>
          </w:tcPr>
          <w:p w:rsidR="00030444" w:rsidRPr="00030444" w:rsidRDefault="00030444" w:rsidP="00030444">
            <w:pPr>
              <w:jc w:val="center"/>
              <w:rPr>
                <w:rFonts w:eastAsia="Calibri"/>
                <w:b/>
                <w:sz w:val="24"/>
                <w:szCs w:val="24"/>
                <w:lang w:eastAsia="ru-RU"/>
              </w:rPr>
            </w:pPr>
          </w:p>
        </w:tc>
        <w:tc>
          <w:tcPr>
            <w:tcW w:w="1016" w:type="dxa"/>
            <w:shd w:val="clear" w:color="auto" w:fill="auto"/>
          </w:tcPr>
          <w:p w:rsidR="00030444" w:rsidRPr="00030444" w:rsidRDefault="00030444" w:rsidP="00030444">
            <w:pPr>
              <w:rPr>
                <w:b/>
              </w:rPr>
            </w:pPr>
            <w:r w:rsidRPr="00030444">
              <w:rPr>
                <w:b/>
              </w:rPr>
              <w:t>по плану</w:t>
            </w:r>
          </w:p>
        </w:tc>
        <w:tc>
          <w:tcPr>
            <w:tcW w:w="1279" w:type="dxa"/>
            <w:gridSpan w:val="6"/>
            <w:shd w:val="clear" w:color="auto" w:fill="auto"/>
          </w:tcPr>
          <w:p w:rsidR="00030444" w:rsidRPr="00030444" w:rsidRDefault="00030444" w:rsidP="00030444">
            <w:pPr>
              <w:rPr>
                <w:b/>
              </w:rPr>
            </w:pPr>
            <w:r w:rsidRPr="00030444">
              <w:rPr>
                <w:b/>
              </w:rPr>
              <w:t>факт</w:t>
            </w:r>
          </w:p>
        </w:tc>
      </w:tr>
      <w:tr w:rsidR="00030444" w:rsidRPr="00030444" w:rsidTr="00430916">
        <w:tc>
          <w:tcPr>
            <w:tcW w:w="10918" w:type="dxa"/>
            <w:gridSpan w:val="9"/>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ascii="Calibri" w:eastAsia="Calibri" w:hAnsi="Calibri"/>
                <w:sz w:val="28"/>
                <w:szCs w:val="28"/>
                <w:lang w:eastAsia="ru-RU"/>
              </w:rPr>
            </w:pPr>
          </w:p>
          <w:p w:rsidR="00030444" w:rsidRPr="00030444" w:rsidRDefault="00030444" w:rsidP="00030444">
            <w:pPr>
              <w:jc w:val="center"/>
              <w:rPr>
                <w:rFonts w:ascii="Calibri" w:eastAsia="Calibri" w:hAnsi="Calibri"/>
                <w:b/>
                <w:sz w:val="28"/>
                <w:szCs w:val="28"/>
                <w:lang w:eastAsia="ru-RU"/>
              </w:rPr>
            </w:pPr>
            <w:r w:rsidRPr="00030444">
              <w:rPr>
                <w:b/>
                <w:sz w:val="28"/>
                <w:szCs w:val="28"/>
              </w:rPr>
              <w:t>Тема 1.Введение – 5часов</w:t>
            </w:r>
          </w:p>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 xml:space="preserve">Предмет химии. Вещества. Вводный инструктаж. </w:t>
            </w:r>
            <w:r w:rsidRPr="00030444">
              <w:rPr>
                <w:bCs/>
                <w:sz w:val="24"/>
                <w:szCs w:val="24"/>
                <w:lang w:eastAsia="ru-RU"/>
              </w:rPr>
              <w:t>Практическая работа № 1. Правила техники безопасности при работе в химическом кабинете. Приемы обращения с лабораторным оборудованием и нагревательными приборами.</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b/>
                <w:color w:val="FF00FF"/>
                <w:sz w:val="24"/>
                <w:szCs w:val="24"/>
              </w:rPr>
            </w:pPr>
          </w:p>
          <w:p w:rsidR="00030444" w:rsidRPr="00030444" w:rsidRDefault="00030444" w:rsidP="00030444">
            <w:pPr>
              <w:rPr>
                <w:sz w:val="24"/>
                <w:szCs w:val="24"/>
              </w:rPr>
            </w:pPr>
            <w:r w:rsidRPr="00030444">
              <w:rPr>
                <w:sz w:val="24"/>
                <w:szCs w:val="24"/>
              </w:rPr>
              <w:t>Физические и химические явления. Практическая работа №2 Наблюдения за изменениями, происходящими с горящей свечой и их описание.</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3</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1980"/>
              </w:tabs>
              <w:rPr>
                <w:sz w:val="24"/>
                <w:szCs w:val="24"/>
              </w:rPr>
            </w:pPr>
          </w:p>
          <w:p w:rsidR="00030444" w:rsidRPr="00030444" w:rsidRDefault="00030444" w:rsidP="00030444">
            <w:pPr>
              <w:tabs>
                <w:tab w:val="left" w:pos="1980"/>
              </w:tabs>
              <w:rPr>
                <w:sz w:val="24"/>
                <w:szCs w:val="24"/>
              </w:rPr>
            </w:pPr>
            <w:r w:rsidRPr="00030444">
              <w:rPr>
                <w:sz w:val="24"/>
                <w:szCs w:val="24"/>
              </w:rPr>
              <w:t>Химическая символика.</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1980"/>
              </w:tabs>
              <w:rPr>
                <w:sz w:val="24"/>
                <w:szCs w:val="24"/>
              </w:rPr>
            </w:pPr>
          </w:p>
          <w:p w:rsidR="00030444" w:rsidRPr="00030444" w:rsidRDefault="00030444" w:rsidP="00030444">
            <w:pPr>
              <w:tabs>
                <w:tab w:val="left" w:pos="1980"/>
              </w:tabs>
              <w:rPr>
                <w:sz w:val="24"/>
                <w:szCs w:val="24"/>
              </w:rPr>
            </w:pPr>
            <w:r w:rsidRPr="00030444">
              <w:rPr>
                <w:sz w:val="24"/>
                <w:szCs w:val="24"/>
              </w:rPr>
              <w:t xml:space="preserve">Периодическая система Д.И.Менделеева. </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5</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1980"/>
              </w:tabs>
              <w:rPr>
                <w:sz w:val="24"/>
                <w:szCs w:val="24"/>
              </w:rPr>
            </w:pPr>
            <w:r w:rsidRPr="00030444">
              <w:rPr>
                <w:sz w:val="24"/>
                <w:szCs w:val="24"/>
              </w:rPr>
              <w:t>Относительные атомная и молекулярная массы. Расчетные задачи по химической формуле.</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0918" w:type="dxa"/>
            <w:gridSpan w:val="9"/>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ascii="Calibri" w:eastAsia="Calibri" w:hAnsi="Calibri"/>
                <w:sz w:val="24"/>
                <w:szCs w:val="24"/>
                <w:lang w:eastAsia="ru-RU"/>
              </w:rPr>
            </w:pPr>
            <w:r w:rsidRPr="00030444">
              <w:rPr>
                <w:b/>
                <w:sz w:val="28"/>
                <w:szCs w:val="28"/>
              </w:rPr>
              <w:t>Тема 2. Атомы химических элементов - 10 часов</w:t>
            </w:r>
          </w:p>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lastRenderedPageBreak/>
              <w:t>6</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1980"/>
              </w:tabs>
              <w:rPr>
                <w:sz w:val="24"/>
                <w:szCs w:val="24"/>
              </w:rPr>
            </w:pPr>
          </w:p>
          <w:p w:rsidR="00030444" w:rsidRPr="00030444" w:rsidRDefault="00030444" w:rsidP="00030444">
            <w:pPr>
              <w:tabs>
                <w:tab w:val="left" w:pos="1980"/>
              </w:tabs>
              <w:rPr>
                <w:sz w:val="24"/>
                <w:szCs w:val="24"/>
              </w:rPr>
            </w:pPr>
            <w:r w:rsidRPr="00030444">
              <w:rPr>
                <w:sz w:val="24"/>
                <w:szCs w:val="24"/>
              </w:rPr>
              <w:lastRenderedPageBreak/>
              <w:t>Основные сведения о строении атома.</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7</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rPr>
                <w:sz w:val="24"/>
                <w:szCs w:val="24"/>
              </w:rPr>
            </w:pPr>
          </w:p>
          <w:p w:rsidR="00030444" w:rsidRPr="00030444" w:rsidRDefault="00030444" w:rsidP="00030444">
            <w:pPr>
              <w:rPr>
                <w:sz w:val="24"/>
                <w:szCs w:val="24"/>
              </w:rPr>
            </w:pPr>
            <w:r w:rsidRPr="00030444">
              <w:rPr>
                <w:sz w:val="24"/>
                <w:szCs w:val="24"/>
              </w:rPr>
              <w:t>Изотопы.</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8</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Электроны и их распределение по энергетическим уровням элементов  № 1-20.</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9</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3800"/>
                <w:tab w:val="left" w:pos="8490"/>
              </w:tabs>
              <w:outlineLvl w:val="1"/>
              <w:rPr>
                <w:sz w:val="24"/>
                <w:szCs w:val="24"/>
                <w:lang w:eastAsia="ru-RU"/>
              </w:rPr>
            </w:pPr>
          </w:p>
          <w:p w:rsidR="00030444" w:rsidRPr="00030444" w:rsidRDefault="00030444" w:rsidP="00030444">
            <w:pPr>
              <w:keepNext/>
              <w:tabs>
                <w:tab w:val="left" w:pos="3800"/>
                <w:tab w:val="left" w:pos="8490"/>
              </w:tabs>
              <w:outlineLvl w:val="1"/>
              <w:rPr>
                <w:sz w:val="24"/>
                <w:szCs w:val="24"/>
                <w:lang w:eastAsia="ru-RU"/>
              </w:rPr>
            </w:pPr>
            <w:r w:rsidRPr="00030444">
              <w:rPr>
                <w:sz w:val="24"/>
                <w:szCs w:val="24"/>
                <w:lang w:eastAsia="ru-RU"/>
              </w:rPr>
              <w:t>Периодическая система и строение атома.</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10</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Ионы, ионная связь.</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11</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Ковалентная неполярная связь.</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12</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Электроотрицательность. Ковалентная полярная связь.</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13</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Металлическая связь.</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eastAsia="Calibri"/>
                <w:sz w:val="24"/>
                <w:szCs w:val="24"/>
                <w:lang w:eastAsia="ru-RU"/>
              </w:rPr>
            </w:pPr>
            <w:r w:rsidRPr="00030444">
              <w:rPr>
                <w:rFonts w:eastAsia="Calibri"/>
                <w:sz w:val="24"/>
                <w:szCs w:val="24"/>
                <w:lang w:eastAsia="ru-RU"/>
              </w:rPr>
              <w:t>14</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Коррекционные упражнения по теме «Атомы химических элементов».</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eastAsia="Calibri"/>
                <w:sz w:val="24"/>
                <w:szCs w:val="24"/>
                <w:lang w:eastAsia="ru-RU"/>
              </w:rPr>
            </w:pPr>
            <w:r w:rsidRPr="00030444">
              <w:rPr>
                <w:rFonts w:eastAsia="Calibri"/>
                <w:sz w:val="24"/>
                <w:szCs w:val="24"/>
                <w:lang w:eastAsia="ru-RU"/>
              </w:rPr>
              <w:t>15</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b/>
                <w:bCs/>
                <w:iCs/>
                <w:color w:val="FF0000"/>
                <w:sz w:val="24"/>
                <w:szCs w:val="24"/>
              </w:rPr>
            </w:pPr>
            <w:r w:rsidRPr="00030444">
              <w:rPr>
                <w:b/>
                <w:bCs/>
                <w:iCs/>
                <w:sz w:val="24"/>
                <w:szCs w:val="24"/>
              </w:rPr>
              <w:t>Контрольная работа № 1 по теме «Атомы химических элементов».</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eastAsia="Calibri"/>
                <w:sz w:val="24"/>
                <w:szCs w:val="24"/>
                <w:lang w:eastAsia="ru-RU"/>
              </w:rPr>
            </w:pP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b/>
                <w:bCs/>
                <w:iCs/>
                <w:sz w:val="24"/>
                <w:szCs w:val="24"/>
              </w:rPr>
            </w:pPr>
            <w:r w:rsidRPr="00030444">
              <w:rPr>
                <w:b/>
                <w:bCs/>
                <w:iCs/>
                <w:sz w:val="24"/>
                <w:szCs w:val="24"/>
              </w:rPr>
              <w:t>Тема 3. Простые вещества – 7часов</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16</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2780"/>
              </w:tabs>
              <w:outlineLvl w:val="3"/>
              <w:rPr>
                <w:sz w:val="24"/>
                <w:szCs w:val="24"/>
                <w:lang w:eastAsia="ru-RU"/>
              </w:rPr>
            </w:pPr>
          </w:p>
          <w:p w:rsidR="00030444" w:rsidRPr="00030444" w:rsidRDefault="00030444" w:rsidP="00030444">
            <w:pPr>
              <w:keepNext/>
              <w:tabs>
                <w:tab w:val="left" w:pos="2780"/>
              </w:tabs>
              <w:outlineLvl w:val="3"/>
              <w:rPr>
                <w:sz w:val="24"/>
                <w:szCs w:val="24"/>
                <w:lang w:eastAsia="ru-RU"/>
              </w:rPr>
            </w:pPr>
            <w:r w:rsidRPr="00030444">
              <w:rPr>
                <w:sz w:val="24"/>
                <w:szCs w:val="24"/>
                <w:lang w:eastAsia="ru-RU"/>
              </w:rPr>
              <w:t>Простые вещества – металлы.</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17</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2780"/>
              </w:tabs>
              <w:outlineLvl w:val="3"/>
              <w:rPr>
                <w:sz w:val="24"/>
                <w:szCs w:val="24"/>
                <w:lang w:eastAsia="ru-RU"/>
              </w:rPr>
            </w:pPr>
          </w:p>
          <w:p w:rsidR="00030444" w:rsidRPr="00030444" w:rsidRDefault="00030444" w:rsidP="00030444">
            <w:pPr>
              <w:keepNext/>
              <w:tabs>
                <w:tab w:val="left" w:pos="2780"/>
              </w:tabs>
              <w:outlineLvl w:val="3"/>
              <w:rPr>
                <w:sz w:val="24"/>
                <w:szCs w:val="24"/>
                <w:lang w:eastAsia="ru-RU"/>
              </w:rPr>
            </w:pPr>
            <w:r w:rsidRPr="00030444">
              <w:rPr>
                <w:sz w:val="24"/>
                <w:szCs w:val="24"/>
                <w:lang w:eastAsia="ru-RU"/>
              </w:rPr>
              <w:t>Простые вещества – неметаллы. Аллотропия.</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18</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Количество вещества. Моль. Молярная масса вещества.</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19</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Молярный объем газообразных веществ.</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20</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Решение задач с использованием понятий: количество вещества, молярная масса.</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rPr>
                <w:rFonts w:eastAsia="Calibri"/>
                <w:sz w:val="24"/>
                <w:szCs w:val="24"/>
                <w:lang w:eastAsia="ru-RU"/>
              </w:rPr>
            </w:pPr>
            <w:r w:rsidRPr="00030444">
              <w:rPr>
                <w:rFonts w:eastAsia="Calibri"/>
                <w:sz w:val="24"/>
                <w:szCs w:val="24"/>
                <w:lang w:eastAsia="ru-RU"/>
              </w:rPr>
              <w:t xml:space="preserve">    21</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Решение задач с использованием понятий: молярный объем газов, число Авогадро.</w:t>
            </w:r>
          </w:p>
        </w:tc>
        <w:tc>
          <w:tcPr>
            <w:tcW w:w="1139" w:type="dxa"/>
            <w:gridSpan w:val="4"/>
            <w:vMerge w:val="restart"/>
            <w:shd w:val="clear" w:color="auto" w:fill="auto"/>
          </w:tcPr>
          <w:p w:rsidR="00030444" w:rsidRPr="00030444" w:rsidRDefault="00030444" w:rsidP="00030444"/>
        </w:tc>
        <w:tc>
          <w:tcPr>
            <w:tcW w:w="1156" w:type="dxa"/>
            <w:gridSpan w:val="3"/>
            <w:vMerge w:val="restart"/>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22</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2780"/>
              </w:tabs>
              <w:rPr>
                <w:bCs/>
                <w:iCs/>
                <w:color w:val="FF0000"/>
                <w:sz w:val="24"/>
                <w:szCs w:val="24"/>
              </w:rPr>
            </w:pPr>
            <w:r w:rsidRPr="00030444">
              <w:rPr>
                <w:sz w:val="24"/>
                <w:szCs w:val="24"/>
                <w:lang w:eastAsia="ru-RU"/>
              </w:rPr>
              <w:t>Практическая работа № 3  Анализ почвы и воды.</w:t>
            </w:r>
          </w:p>
          <w:p w:rsidR="00030444" w:rsidRPr="00030444" w:rsidRDefault="00030444" w:rsidP="00030444">
            <w:pPr>
              <w:tabs>
                <w:tab w:val="left" w:pos="2780"/>
              </w:tabs>
              <w:rPr>
                <w:b/>
                <w:bCs/>
                <w:iCs/>
                <w:color w:val="FF0000"/>
                <w:sz w:val="24"/>
                <w:szCs w:val="24"/>
              </w:rPr>
            </w:pPr>
            <w:r w:rsidRPr="00030444">
              <w:rPr>
                <w:b/>
                <w:bCs/>
                <w:iCs/>
                <w:sz w:val="24"/>
                <w:szCs w:val="24"/>
              </w:rPr>
              <w:t>Зачет № 1 по теме «Простые вещества».</w:t>
            </w:r>
          </w:p>
        </w:tc>
        <w:tc>
          <w:tcPr>
            <w:tcW w:w="1139" w:type="dxa"/>
            <w:gridSpan w:val="4"/>
            <w:vMerge/>
            <w:shd w:val="clear" w:color="auto" w:fill="auto"/>
          </w:tcPr>
          <w:p w:rsidR="00030444" w:rsidRPr="00030444" w:rsidRDefault="00030444" w:rsidP="00030444"/>
        </w:tc>
        <w:tc>
          <w:tcPr>
            <w:tcW w:w="1156" w:type="dxa"/>
            <w:gridSpan w:val="3"/>
            <w:vMerge/>
            <w:shd w:val="clear" w:color="auto" w:fill="auto"/>
          </w:tcPr>
          <w:p w:rsidR="00030444" w:rsidRPr="00030444" w:rsidRDefault="00030444" w:rsidP="00030444"/>
        </w:tc>
      </w:tr>
      <w:tr w:rsidR="00030444" w:rsidRPr="00030444" w:rsidTr="00430916">
        <w:tc>
          <w:tcPr>
            <w:tcW w:w="10918" w:type="dxa"/>
            <w:gridSpan w:val="9"/>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ascii="Calibri" w:eastAsia="Calibri" w:hAnsi="Calibri"/>
                <w:sz w:val="28"/>
                <w:szCs w:val="28"/>
                <w:lang w:eastAsia="ru-RU"/>
              </w:rPr>
            </w:pPr>
          </w:p>
          <w:p w:rsidR="00030444" w:rsidRPr="00030444" w:rsidRDefault="00030444" w:rsidP="00030444">
            <w:pPr>
              <w:jc w:val="center"/>
              <w:rPr>
                <w:rFonts w:ascii="Calibri" w:eastAsia="Calibri" w:hAnsi="Calibri"/>
                <w:b/>
                <w:sz w:val="28"/>
                <w:szCs w:val="28"/>
                <w:lang w:eastAsia="ru-RU"/>
              </w:rPr>
            </w:pPr>
            <w:r w:rsidRPr="00030444">
              <w:rPr>
                <w:b/>
                <w:bCs/>
                <w:sz w:val="28"/>
                <w:szCs w:val="28"/>
              </w:rPr>
              <w:t>Тема 4.  Соединения химических элементов – 14 часов</w:t>
            </w:r>
          </w:p>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23</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3800"/>
                <w:tab w:val="left" w:pos="8490"/>
              </w:tabs>
              <w:outlineLvl w:val="4"/>
              <w:rPr>
                <w:sz w:val="24"/>
                <w:szCs w:val="24"/>
                <w:lang w:eastAsia="ru-RU"/>
              </w:rPr>
            </w:pPr>
          </w:p>
          <w:p w:rsidR="00030444" w:rsidRPr="00030444" w:rsidRDefault="00030444" w:rsidP="00030444">
            <w:pPr>
              <w:keepNext/>
              <w:tabs>
                <w:tab w:val="left" w:pos="3800"/>
                <w:tab w:val="left" w:pos="8490"/>
              </w:tabs>
              <w:outlineLvl w:val="4"/>
              <w:rPr>
                <w:sz w:val="24"/>
                <w:szCs w:val="24"/>
                <w:lang w:eastAsia="ru-RU"/>
              </w:rPr>
            </w:pPr>
            <w:r w:rsidRPr="00030444">
              <w:rPr>
                <w:sz w:val="24"/>
                <w:szCs w:val="24"/>
                <w:lang w:eastAsia="ru-RU"/>
              </w:rPr>
              <w:t>Степень окисления.</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24</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rPr>
                <w:sz w:val="24"/>
                <w:szCs w:val="24"/>
              </w:rPr>
            </w:pPr>
            <w:r w:rsidRPr="00030444">
              <w:rPr>
                <w:sz w:val="24"/>
                <w:szCs w:val="24"/>
              </w:rPr>
              <w:t>Важнейшие классы бинарных соединений. Л.о. № 1. Знакомство с образцами веществ разных классов.</w:t>
            </w:r>
          </w:p>
          <w:p w:rsidR="00030444" w:rsidRPr="00030444" w:rsidRDefault="00030444" w:rsidP="00030444">
            <w:pPr>
              <w:tabs>
                <w:tab w:val="left" w:pos="3800"/>
                <w:tab w:val="left" w:pos="8490"/>
              </w:tabs>
              <w:rPr>
                <w:sz w:val="24"/>
                <w:szCs w:val="24"/>
              </w:rPr>
            </w:pP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25</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 xml:space="preserve">Основания. </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26</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 xml:space="preserve">Кислоты. </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27</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 xml:space="preserve">Соли. </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28</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Коррекционные упражнения по важнейшим классам бинарных  соединений.</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29</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Кристаллические решетки.</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30</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rPr>
                <w:sz w:val="24"/>
                <w:szCs w:val="24"/>
              </w:rPr>
            </w:pPr>
            <w:r w:rsidRPr="00030444">
              <w:rPr>
                <w:sz w:val="24"/>
                <w:szCs w:val="24"/>
              </w:rPr>
              <w:t>Чистые вещества и смеси. Л.о. № 2. Разделение смесей.</w:t>
            </w:r>
          </w:p>
          <w:p w:rsidR="00030444" w:rsidRPr="00030444" w:rsidRDefault="00030444" w:rsidP="00030444">
            <w:pPr>
              <w:tabs>
                <w:tab w:val="left" w:pos="3800"/>
                <w:tab w:val="left" w:pos="8490"/>
              </w:tabs>
              <w:rPr>
                <w:sz w:val="24"/>
                <w:szCs w:val="24"/>
              </w:rPr>
            </w:pP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r w:rsidRPr="00030444">
              <w:rPr>
                <w:rFonts w:eastAsia="Calibri"/>
                <w:sz w:val="24"/>
                <w:szCs w:val="24"/>
                <w:lang w:eastAsia="ru-RU"/>
              </w:rPr>
              <w:t>31</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Массовая и объемная доли компонентов смеси.</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eastAsia="Calibri"/>
                <w:sz w:val="24"/>
                <w:szCs w:val="24"/>
                <w:lang w:eastAsia="ru-RU"/>
              </w:rPr>
            </w:pPr>
            <w:r w:rsidRPr="00030444">
              <w:rPr>
                <w:rFonts w:eastAsia="Calibri"/>
                <w:sz w:val="24"/>
                <w:szCs w:val="24"/>
                <w:lang w:eastAsia="ru-RU"/>
              </w:rPr>
              <w:t>32</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Количественные расчеты, связанные с понятием «доля».</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33</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Количественные расчеты, связанные с понятием «доля».</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eastAsia="Calibri"/>
                <w:sz w:val="24"/>
                <w:szCs w:val="24"/>
                <w:lang w:eastAsia="ru-RU"/>
              </w:rPr>
            </w:pPr>
            <w:r w:rsidRPr="00030444">
              <w:rPr>
                <w:rFonts w:eastAsia="Calibri"/>
                <w:sz w:val="24"/>
                <w:szCs w:val="24"/>
                <w:lang w:eastAsia="ru-RU"/>
              </w:rPr>
              <w:t>34</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lang w:eastAsia="ru-RU"/>
              </w:rPr>
              <w:t>Практическая работа № 5. Приготовление раствора сахара и определенной массовой доли его в растворе.</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35</w:t>
            </w:r>
          </w:p>
          <w:p w:rsidR="00030444" w:rsidRPr="00030444" w:rsidRDefault="00030444" w:rsidP="00030444">
            <w:pPr>
              <w:jc w:val="center"/>
              <w:rPr>
                <w:rFonts w:eastAsia="Calibri"/>
                <w:sz w:val="24"/>
                <w:szCs w:val="24"/>
                <w:lang w:eastAsia="ru-RU"/>
              </w:rPr>
            </w:pP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3800"/>
                <w:tab w:val="left" w:pos="8490"/>
              </w:tabs>
              <w:outlineLvl w:val="4"/>
              <w:rPr>
                <w:sz w:val="24"/>
                <w:szCs w:val="24"/>
                <w:lang w:eastAsia="ru-RU"/>
              </w:rPr>
            </w:pPr>
            <w:r w:rsidRPr="00030444">
              <w:rPr>
                <w:sz w:val="24"/>
                <w:szCs w:val="24"/>
                <w:lang w:eastAsia="ru-RU"/>
              </w:rPr>
              <w:t xml:space="preserve">Коррекционные упражнения по теме «Соединения химических элементов». </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36</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3800"/>
                <w:tab w:val="left" w:pos="8490"/>
              </w:tabs>
              <w:outlineLvl w:val="4"/>
              <w:rPr>
                <w:b/>
                <w:sz w:val="24"/>
                <w:szCs w:val="24"/>
                <w:lang w:eastAsia="ru-RU"/>
              </w:rPr>
            </w:pPr>
            <w:r w:rsidRPr="00030444">
              <w:rPr>
                <w:b/>
                <w:sz w:val="24"/>
                <w:szCs w:val="24"/>
                <w:lang w:eastAsia="ru-RU"/>
              </w:rPr>
              <w:t xml:space="preserve">Контрольная работа № 2  по теме </w:t>
            </w:r>
          </w:p>
          <w:p w:rsidR="00030444" w:rsidRPr="00030444" w:rsidRDefault="00030444" w:rsidP="00030444">
            <w:pPr>
              <w:keepNext/>
              <w:tabs>
                <w:tab w:val="left" w:pos="3800"/>
                <w:tab w:val="left" w:pos="8490"/>
              </w:tabs>
              <w:outlineLvl w:val="4"/>
              <w:rPr>
                <w:color w:val="FF0000"/>
                <w:sz w:val="24"/>
                <w:szCs w:val="24"/>
                <w:lang w:eastAsia="ru-RU"/>
              </w:rPr>
            </w:pPr>
            <w:r w:rsidRPr="00030444">
              <w:rPr>
                <w:b/>
                <w:sz w:val="24"/>
                <w:szCs w:val="24"/>
                <w:lang w:eastAsia="ru-RU"/>
              </w:rPr>
              <w:t>«Соединения химических элементов».</w:t>
            </w:r>
          </w:p>
        </w:tc>
        <w:tc>
          <w:tcPr>
            <w:tcW w:w="1139" w:type="dxa"/>
            <w:gridSpan w:val="4"/>
            <w:tcBorders>
              <w:top w:val="nil"/>
              <w:bottom w:val="nil"/>
            </w:tcBorders>
            <w:shd w:val="clear" w:color="auto" w:fill="auto"/>
          </w:tcPr>
          <w:p w:rsidR="00030444" w:rsidRPr="00030444" w:rsidRDefault="00030444" w:rsidP="00030444"/>
        </w:tc>
        <w:tc>
          <w:tcPr>
            <w:tcW w:w="1156" w:type="dxa"/>
            <w:gridSpan w:val="3"/>
            <w:tcBorders>
              <w:top w:val="nil"/>
              <w:bottom w:val="nil"/>
            </w:tcBorders>
            <w:shd w:val="clear" w:color="auto" w:fill="auto"/>
          </w:tcPr>
          <w:p w:rsidR="00030444" w:rsidRPr="00030444" w:rsidRDefault="00030444" w:rsidP="00030444"/>
        </w:tc>
      </w:tr>
      <w:tr w:rsidR="00030444" w:rsidRPr="00030444" w:rsidTr="00430916">
        <w:tc>
          <w:tcPr>
            <w:tcW w:w="10918" w:type="dxa"/>
            <w:gridSpan w:val="9"/>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ascii="Calibri" w:eastAsia="Calibri" w:hAnsi="Calibri"/>
                <w:b/>
                <w:sz w:val="28"/>
                <w:szCs w:val="28"/>
                <w:lang w:eastAsia="ru-RU"/>
              </w:rPr>
            </w:pPr>
          </w:p>
          <w:p w:rsidR="00030444" w:rsidRPr="00030444" w:rsidRDefault="00030444" w:rsidP="00030444">
            <w:pPr>
              <w:jc w:val="center"/>
              <w:rPr>
                <w:rFonts w:ascii="Calibri" w:eastAsia="Calibri" w:hAnsi="Calibri"/>
                <w:sz w:val="28"/>
                <w:szCs w:val="28"/>
                <w:lang w:eastAsia="ru-RU"/>
              </w:rPr>
            </w:pPr>
            <w:r w:rsidRPr="00030444">
              <w:rPr>
                <w:b/>
                <w:bCs/>
                <w:sz w:val="28"/>
                <w:szCs w:val="28"/>
              </w:rPr>
              <w:t>Тема 5. Изменения, происходящие с веществами – 13 часов</w:t>
            </w:r>
          </w:p>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37</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Физические явления в химии. Л.о. № 3.  Сравнение скорости испарения воды и спирта по исчезновению их капель на фильтровальной бумаге</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38</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rPr>
                <w:sz w:val="24"/>
                <w:szCs w:val="24"/>
              </w:rPr>
            </w:pPr>
            <w:r w:rsidRPr="00030444">
              <w:rPr>
                <w:sz w:val="24"/>
                <w:szCs w:val="24"/>
              </w:rPr>
              <w:t>Химические реакции. Л.о. № 4.  Окисление меди в пламени спиртовки.</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eastAsia="Calibri"/>
                <w:sz w:val="24"/>
                <w:szCs w:val="24"/>
                <w:lang w:eastAsia="ru-RU"/>
              </w:rPr>
            </w:pPr>
            <w:r w:rsidRPr="00030444">
              <w:rPr>
                <w:rFonts w:eastAsia="Calibri"/>
                <w:sz w:val="24"/>
                <w:szCs w:val="24"/>
                <w:lang w:eastAsia="ru-RU"/>
              </w:rPr>
              <w:t>39</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rPr>
                <w:sz w:val="24"/>
                <w:szCs w:val="24"/>
              </w:rPr>
            </w:pPr>
            <w:r w:rsidRPr="00030444">
              <w:rPr>
                <w:sz w:val="24"/>
                <w:szCs w:val="24"/>
              </w:rPr>
              <w:t>Химические реакции. Л.о. № 5. Помутнение известковой воды от выдыхаемого углекислого газа. Л.о. № 6.  Получение углекислого газа взаимодействием соды и кислоты.</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r w:rsidRPr="00030444">
              <w:rPr>
                <w:rFonts w:eastAsia="Calibri"/>
                <w:sz w:val="24"/>
                <w:szCs w:val="24"/>
                <w:lang w:eastAsia="ru-RU"/>
              </w:rPr>
              <w:t>40</w:t>
            </w:r>
          </w:p>
          <w:p w:rsidR="00030444" w:rsidRPr="00030444" w:rsidRDefault="00030444" w:rsidP="00030444">
            <w:pPr>
              <w:jc w:val="center"/>
              <w:rPr>
                <w:rFonts w:eastAsia="Calibri"/>
                <w:sz w:val="24"/>
                <w:szCs w:val="24"/>
                <w:lang w:eastAsia="ru-RU"/>
              </w:rPr>
            </w:pP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b/>
                <w:color w:val="FF00FF"/>
                <w:sz w:val="24"/>
                <w:szCs w:val="24"/>
              </w:rPr>
            </w:pPr>
            <w:r w:rsidRPr="00030444">
              <w:rPr>
                <w:b/>
                <w:sz w:val="24"/>
                <w:szCs w:val="24"/>
              </w:rPr>
              <w:t>Практическая работа № 4. Признаки химических реакций.</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41</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Химические уравнения. Реакции разложения.</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42</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b/>
                <w:sz w:val="24"/>
                <w:szCs w:val="24"/>
              </w:rPr>
            </w:pPr>
            <w:r w:rsidRPr="00030444">
              <w:rPr>
                <w:sz w:val="24"/>
                <w:szCs w:val="24"/>
              </w:rPr>
              <w:t>Реакции соединения.</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43</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rPr>
                <w:sz w:val="24"/>
                <w:szCs w:val="24"/>
              </w:rPr>
            </w:pPr>
            <w:r w:rsidRPr="00030444">
              <w:rPr>
                <w:sz w:val="24"/>
                <w:szCs w:val="24"/>
              </w:rPr>
              <w:t>Реакции замещения. Л.о. № 7.  Замещение меди в растворе хлорида меди  (II) железом.</w:t>
            </w:r>
          </w:p>
          <w:p w:rsidR="00030444" w:rsidRPr="00030444" w:rsidRDefault="00030444" w:rsidP="00030444">
            <w:pPr>
              <w:tabs>
                <w:tab w:val="left" w:pos="3800"/>
                <w:tab w:val="left" w:pos="8490"/>
              </w:tabs>
              <w:rPr>
                <w:sz w:val="24"/>
                <w:szCs w:val="24"/>
              </w:rPr>
            </w:pP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44</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Реакции обмена.</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45</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Типы химических реакций на примере свойств воды.</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46</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Решение   расчетных задач  по химическим уравнениям.</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47</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Решение   расчетных задач  по химическим уравнениям.</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48</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Обобщение по теме «Изменения, происходящие с веществами».</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hideMark/>
          </w:tcPr>
          <w:p w:rsidR="00030444" w:rsidRPr="00030444" w:rsidRDefault="00030444" w:rsidP="00030444">
            <w:pPr>
              <w:jc w:val="center"/>
              <w:rPr>
                <w:rFonts w:eastAsia="Calibri"/>
                <w:sz w:val="24"/>
                <w:szCs w:val="24"/>
                <w:lang w:eastAsia="ru-RU"/>
              </w:rPr>
            </w:pPr>
          </w:p>
          <w:p w:rsidR="00030444" w:rsidRPr="00030444" w:rsidRDefault="00030444" w:rsidP="00030444">
            <w:pPr>
              <w:jc w:val="center"/>
              <w:rPr>
                <w:rFonts w:eastAsia="Calibri"/>
                <w:sz w:val="24"/>
                <w:szCs w:val="24"/>
                <w:lang w:eastAsia="ru-RU"/>
              </w:rPr>
            </w:pPr>
            <w:r w:rsidRPr="00030444">
              <w:rPr>
                <w:rFonts w:eastAsia="Calibri"/>
                <w:sz w:val="24"/>
                <w:szCs w:val="24"/>
                <w:lang w:eastAsia="ru-RU"/>
              </w:rPr>
              <w:t>49</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2780"/>
              </w:tabs>
              <w:outlineLvl w:val="2"/>
              <w:rPr>
                <w:b/>
                <w:color w:val="FF0000"/>
                <w:sz w:val="24"/>
                <w:szCs w:val="24"/>
                <w:lang w:eastAsia="ru-RU"/>
              </w:rPr>
            </w:pPr>
            <w:r w:rsidRPr="00030444">
              <w:rPr>
                <w:b/>
                <w:sz w:val="24"/>
                <w:szCs w:val="24"/>
                <w:lang w:eastAsia="ru-RU"/>
              </w:rPr>
              <w:t xml:space="preserve">Контрольная работа № 3 по теме «Изменения, происходящие с веществами».  </w:t>
            </w:r>
          </w:p>
        </w:tc>
        <w:tc>
          <w:tcPr>
            <w:tcW w:w="1102" w:type="dxa"/>
            <w:gridSpan w:val="2"/>
            <w:shd w:val="clear" w:color="auto" w:fill="auto"/>
          </w:tcPr>
          <w:p w:rsidR="00030444" w:rsidRPr="00030444" w:rsidRDefault="00030444" w:rsidP="00030444"/>
        </w:tc>
        <w:tc>
          <w:tcPr>
            <w:tcW w:w="1193" w:type="dxa"/>
            <w:gridSpan w:val="5"/>
            <w:shd w:val="clear" w:color="auto" w:fill="auto"/>
          </w:tcPr>
          <w:p w:rsidR="00030444" w:rsidRPr="00030444" w:rsidRDefault="00030444" w:rsidP="00030444"/>
        </w:tc>
      </w:tr>
      <w:tr w:rsidR="00030444" w:rsidRPr="00030444" w:rsidTr="00430916">
        <w:tc>
          <w:tcPr>
            <w:tcW w:w="10918" w:type="dxa"/>
            <w:gridSpan w:val="9"/>
            <w:tcBorders>
              <w:top w:val="single" w:sz="4" w:space="0" w:color="auto"/>
              <w:left w:val="single" w:sz="4" w:space="0" w:color="auto"/>
              <w:bottom w:val="single" w:sz="4" w:space="0" w:color="auto"/>
              <w:right w:val="single" w:sz="4" w:space="0" w:color="auto"/>
            </w:tcBorders>
          </w:tcPr>
          <w:p w:rsidR="00030444" w:rsidRPr="00030444" w:rsidRDefault="00030444" w:rsidP="00030444">
            <w:pPr>
              <w:jc w:val="center"/>
              <w:rPr>
                <w:rFonts w:ascii="Calibri" w:eastAsia="Calibri" w:hAnsi="Calibri"/>
                <w:b/>
                <w:sz w:val="28"/>
                <w:szCs w:val="28"/>
                <w:lang w:eastAsia="ru-RU"/>
              </w:rPr>
            </w:pPr>
          </w:p>
          <w:p w:rsidR="00030444" w:rsidRPr="00030444" w:rsidRDefault="00030444" w:rsidP="00030444">
            <w:pPr>
              <w:jc w:val="center"/>
              <w:rPr>
                <w:rFonts w:ascii="Calibri" w:eastAsia="Calibri" w:hAnsi="Calibri"/>
                <w:b/>
                <w:sz w:val="28"/>
                <w:szCs w:val="28"/>
                <w:lang w:eastAsia="ru-RU"/>
              </w:rPr>
            </w:pPr>
            <w:r w:rsidRPr="00030444">
              <w:rPr>
                <w:b/>
                <w:bCs/>
                <w:sz w:val="28"/>
                <w:szCs w:val="28"/>
              </w:rPr>
              <w:t>Тема 6. Растворение. Растворы. Свойства растворов электролитов – 21 час</w:t>
            </w:r>
          </w:p>
        </w:tc>
      </w:tr>
      <w:tr w:rsidR="00030444" w:rsidRPr="00030444" w:rsidTr="00430916">
        <w:trPr>
          <w:gridAfter w:val="1"/>
          <w:wAfter w:w="14" w:type="dxa"/>
        </w:trPr>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17" w:firstLine="142"/>
              <w:rPr>
                <w:sz w:val="24"/>
                <w:szCs w:val="24"/>
              </w:rPr>
            </w:pPr>
            <w:r w:rsidRPr="00030444">
              <w:rPr>
                <w:sz w:val="24"/>
                <w:szCs w:val="24"/>
              </w:rPr>
              <w:t>50</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2780"/>
              </w:tabs>
              <w:rPr>
                <w:iCs/>
                <w:sz w:val="24"/>
                <w:szCs w:val="24"/>
              </w:rPr>
            </w:pPr>
          </w:p>
          <w:p w:rsidR="00030444" w:rsidRPr="00030444" w:rsidRDefault="00030444" w:rsidP="00030444">
            <w:pPr>
              <w:tabs>
                <w:tab w:val="left" w:pos="2780"/>
              </w:tabs>
              <w:rPr>
                <w:iCs/>
                <w:sz w:val="24"/>
                <w:szCs w:val="24"/>
              </w:rPr>
            </w:pPr>
            <w:r w:rsidRPr="00030444">
              <w:rPr>
                <w:iCs/>
                <w:sz w:val="24"/>
                <w:szCs w:val="24"/>
              </w:rPr>
              <w:t>Растворение. Растворимость. Типы растворов.</w:t>
            </w:r>
          </w:p>
        </w:tc>
        <w:tc>
          <w:tcPr>
            <w:tcW w:w="1102" w:type="dxa"/>
            <w:gridSpan w:val="2"/>
            <w:shd w:val="clear" w:color="auto" w:fill="auto"/>
          </w:tcPr>
          <w:p w:rsidR="00030444" w:rsidRPr="00030444" w:rsidRDefault="00030444" w:rsidP="00030444"/>
        </w:tc>
        <w:tc>
          <w:tcPr>
            <w:tcW w:w="1179" w:type="dxa"/>
            <w:gridSpan w:val="4"/>
            <w:shd w:val="clear" w:color="auto" w:fill="auto"/>
          </w:tcPr>
          <w:p w:rsidR="00030444" w:rsidRPr="00030444" w:rsidRDefault="00030444" w:rsidP="00030444"/>
        </w:tc>
      </w:tr>
      <w:tr w:rsidR="00030444" w:rsidRPr="00030444" w:rsidTr="00430916">
        <w:trPr>
          <w:gridAfter w:val="1"/>
          <w:wAfter w:w="14" w:type="dxa"/>
        </w:trPr>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588" w:firstLine="686"/>
              <w:jc w:val="center"/>
              <w:rPr>
                <w:sz w:val="24"/>
                <w:szCs w:val="24"/>
              </w:rPr>
            </w:pPr>
            <w:r w:rsidRPr="00030444">
              <w:rPr>
                <w:sz w:val="24"/>
                <w:szCs w:val="24"/>
              </w:rPr>
              <w:t>51</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3800"/>
                <w:tab w:val="left" w:pos="8490"/>
              </w:tabs>
              <w:outlineLvl w:val="4"/>
              <w:rPr>
                <w:bCs/>
                <w:iCs/>
                <w:sz w:val="24"/>
                <w:szCs w:val="24"/>
                <w:lang w:eastAsia="ru-RU"/>
              </w:rPr>
            </w:pPr>
          </w:p>
          <w:p w:rsidR="00030444" w:rsidRPr="00030444" w:rsidRDefault="00030444" w:rsidP="00030444">
            <w:pPr>
              <w:keepNext/>
              <w:tabs>
                <w:tab w:val="left" w:pos="3800"/>
                <w:tab w:val="left" w:pos="8490"/>
              </w:tabs>
              <w:outlineLvl w:val="4"/>
              <w:rPr>
                <w:bCs/>
                <w:iCs/>
                <w:sz w:val="24"/>
                <w:szCs w:val="24"/>
                <w:lang w:eastAsia="ru-RU"/>
              </w:rPr>
            </w:pPr>
            <w:r w:rsidRPr="00030444">
              <w:rPr>
                <w:bCs/>
                <w:iCs/>
                <w:sz w:val="24"/>
                <w:szCs w:val="24"/>
                <w:lang w:eastAsia="ru-RU"/>
              </w:rPr>
              <w:t>Электролитическая диссоциация. Основные положения.</w:t>
            </w:r>
          </w:p>
        </w:tc>
        <w:tc>
          <w:tcPr>
            <w:tcW w:w="1123" w:type="dxa"/>
            <w:gridSpan w:val="3"/>
            <w:shd w:val="clear" w:color="auto" w:fill="auto"/>
          </w:tcPr>
          <w:p w:rsidR="00030444" w:rsidRPr="00030444" w:rsidRDefault="00030444" w:rsidP="00030444"/>
        </w:tc>
        <w:tc>
          <w:tcPr>
            <w:tcW w:w="1158" w:type="dxa"/>
            <w:gridSpan w:val="3"/>
            <w:shd w:val="clear" w:color="auto" w:fill="auto"/>
          </w:tcPr>
          <w:p w:rsidR="00030444" w:rsidRPr="00030444" w:rsidRDefault="00030444" w:rsidP="00030444"/>
        </w:tc>
      </w:tr>
      <w:tr w:rsidR="00030444" w:rsidRPr="00030444" w:rsidTr="00430916">
        <w:trPr>
          <w:gridAfter w:val="1"/>
          <w:wAfter w:w="14" w:type="dxa"/>
        </w:trPr>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720" w:hanging="119"/>
              <w:rPr>
                <w:sz w:val="24"/>
                <w:szCs w:val="24"/>
              </w:rPr>
            </w:pPr>
            <w:r w:rsidRPr="00030444">
              <w:rPr>
                <w:sz w:val="24"/>
                <w:szCs w:val="24"/>
              </w:rPr>
              <w:t>52</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 xml:space="preserve">Ионные уравнения. </w:t>
            </w:r>
          </w:p>
        </w:tc>
        <w:tc>
          <w:tcPr>
            <w:tcW w:w="1123" w:type="dxa"/>
            <w:gridSpan w:val="3"/>
            <w:shd w:val="clear" w:color="auto" w:fill="auto"/>
          </w:tcPr>
          <w:p w:rsidR="00030444" w:rsidRPr="00030444" w:rsidRDefault="00030444" w:rsidP="00030444"/>
        </w:tc>
        <w:tc>
          <w:tcPr>
            <w:tcW w:w="1158" w:type="dxa"/>
            <w:gridSpan w:val="3"/>
            <w:shd w:val="clear" w:color="auto" w:fill="auto"/>
          </w:tcPr>
          <w:p w:rsidR="00030444" w:rsidRPr="00030444" w:rsidRDefault="00030444" w:rsidP="00030444"/>
        </w:tc>
      </w:tr>
      <w:tr w:rsidR="00030444" w:rsidRPr="00030444" w:rsidTr="00430916">
        <w:trPr>
          <w:gridAfter w:val="1"/>
          <w:wAfter w:w="14" w:type="dxa"/>
        </w:trPr>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459" w:right="-40"/>
              <w:rPr>
                <w:sz w:val="24"/>
                <w:szCs w:val="24"/>
              </w:rPr>
            </w:pPr>
          </w:p>
          <w:p w:rsidR="00030444" w:rsidRPr="00030444" w:rsidRDefault="00030444" w:rsidP="00030444">
            <w:pPr>
              <w:tabs>
                <w:tab w:val="left" w:pos="3800"/>
                <w:tab w:val="left" w:pos="8490"/>
              </w:tabs>
              <w:ind w:left="459" w:right="-40"/>
              <w:rPr>
                <w:sz w:val="24"/>
                <w:szCs w:val="24"/>
              </w:rPr>
            </w:pPr>
            <w:r w:rsidRPr="00030444">
              <w:rPr>
                <w:sz w:val="24"/>
                <w:szCs w:val="24"/>
              </w:rPr>
              <w:t>53</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rPr>
                <w:sz w:val="24"/>
                <w:szCs w:val="24"/>
              </w:rPr>
            </w:pPr>
            <w:r w:rsidRPr="00030444">
              <w:rPr>
                <w:sz w:val="24"/>
                <w:szCs w:val="24"/>
              </w:rPr>
              <w:t>Кислоты в свете ТЭД. Л.о. № 8.  Реакции, характерные для растворов кислот.</w:t>
            </w:r>
          </w:p>
          <w:p w:rsidR="00030444" w:rsidRPr="00030444" w:rsidRDefault="00030444" w:rsidP="00030444">
            <w:pPr>
              <w:tabs>
                <w:tab w:val="left" w:pos="3800"/>
                <w:tab w:val="left" w:pos="8490"/>
              </w:tabs>
              <w:rPr>
                <w:sz w:val="24"/>
                <w:szCs w:val="24"/>
              </w:rPr>
            </w:pPr>
          </w:p>
        </w:tc>
        <w:tc>
          <w:tcPr>
            <w:tcW w:w="1123" w:type="dxa"/>
            <w:gridSpan w:val="3"/>
            <w:shd w:val="clear" w:color="auto" w:fill="auto"/>
          </w:tcPr>
          <w:p w:rsidR="00030444" w:rsidRPr="00030444" w:rsidRDefault="00030444" w:rsidP="00030444"/>
        </w:tc>
        <w:tc>
          <w:tcPr>
            <w:tcW w:w="1158" w:type="dxa"/>
            <w:gridSpan w:val="3"/>
            <w:shd w:val="clear" w:color="auto" w:fill="auto"/>
          </w:tcPr>
          <w:p w:rsidR="00030444" w:rsidRPr="00030444" w:rsidRDefault="00030444" w:rsidP="00030444"/>
        </w:tc>
      </w:tr>
      <w:tr w:rsidR="00030444" w:rsidRPr="00030444" w:rsidTr="00430916">
        <w:trPr>
          <w:gridAfter w:val="1"/>
          <w:wAfter w:w="14" w:type="dxa"/>
        </w:trPr>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459" w:right="17"/>
              <w:rPr>
                <w:sz w:val="24"/>
                <w:szCs w:val="24"/>
              </w:rPr>
            </w:pPr>
            <w:r w:rsidRPr="00030444">
              <w:rPr>
                <w:sz w:val="24"/>
                <w:szCs w:val="24"/>
              </w:rPr>
              <w:t>54</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3800"/>
                <w:tab w:val="left" w:pos="8490"/>
              </w:tabs>
              <w:outlineLvl w:val="1"/>
              <w:rPr>
                <w:sz w:val="24"/>
                <w:szCs w:val="24"/>
                <w:lang w:eastAsia="ru-RU"/>
              </w:rPr>
            </w:pPr>
          </w:p>
          <w:p w:rsidR="00030444" w:rsidRPr="00030444" w:rsidRDefault="00030444" w:rsidP="00030444">
            <w:pPr>
              <w:keepNext/>
              <w:tabs>
                <w:tab w:val="left" w:pos="3800"/>
                <w:tab w:val="left" w:pos="8490"/>
              </w:tabs>
              <w:outlineLvl w:val="1"/>
              <w:rPr>
                <w:sz w:val="24"/>
                <w:szCs w:val="24"/>
                <w:lang w:eastAsia="ru-RU"/>
              </w:rPr>
            </w:pPr>
            <w:r w:rsidRPr="00030444">
              <w:rPr>
                <w:sz w:val="24"/>
                <w:szCs w:val="24"/>
                <w:lang w:eastAsia="ru-RU"/>
              </w:rPr>
              <w:t>Коррекционные упражнения по кислотам.</w:t>
            </w:r>
          </w:p>
        </w:tc>
        <w:tc>
          <w:tcPr>
            <w:tcW w:w="1123" w:type="dxa"/>
            <w:gridSpan w:val="3"/>
            <w:shd w:val="clear" w:color="auto" w:fill="auto"/>
          </w:tcPr>
          <w:p w:rsidR="00030444" w:rsidRPr="00030444" w:rsidRDefault="00030444" w:rsidP="00030444"/>
        </w:tc>
        <w:tc>
          <w:tcPr>
            <w:tcW w:w="1158" w:type="dxa"/>
            <w:gridSpan w:val="3"/>
            <w:shd w:val="clear" w:color="auto" w:fill="auto"/>
          </w:tcPr>
          <w:p w:rsidR="00030444" w:rsidRPr="00030444" w:rsidRDefault="00030444" w:rsidP="00030444"/>
        </w:tc>
      </w:tr>
      <w:tr w:rsidR="00030444" w:rsidRPr="00030444" w:rsidTr="00430916">
        <w:trPr>
          <w:gridAfter w:val="1"/>
          <w:wAfter w:w="14" w:type="dxa"/>
        </w:trPr>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538"/>
                <w:tab w:val="left" w:pos="3800"/>
                <w:tab w:val="left" w:pos="8490"/>
              </w:tabs>
              <w:ind w:left="-249" w:firstLine="284"/>
              <w:rPr>
                <w:sz w:val="24"/>
                <w:szCs w:val="24"/>
              </w:rPr>
            </w:pPr>
            <w:r w:rsidRPr="00030444">
              <w:rPr>
                <w:sz w:val="24"/>
                <w:szCs w:val="24"/>
              </w:rPr>
              <w:t xml:space="preserve">       55</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3800"/>
                <w:tab w:val="left" w:pos="8490"/>
              </w:tabs>
              <w:outlineLvl w:val="1"/>
              <w:rPr>
                <w:sz w:val="24"/>
                <w:szCs w:val="24"/>
                <w:lang w:eastAsia="ru-RU"/>
              </w:rPr>
            </w:pPr>
          </w:p>
          <w:p w:rsidR="00030444" w:rsidRPr="00030444" w:rsidRDefault="00030444" w:rsidP="00030444">
            <w:pPr>
              <w:rPr>
                <w:sz w:val="24"/>
                <w:szCs w:val="24"/>
              </w:rPr>
            </w:pPr>
            <w:r w:rsidRPr="00030444">
              <w:rPr>
                <w:sz w:val="24"/>
                <w:szCs w:val="24"/>
              </w:rPr>
              <w:t xml:space="preserve">Основания в свете ТЭД. Л.о. № </w:t>
            </w:r>
            <w:r w:rsidRPr="00030444">
              <w:rPr>
                <w:rFonts w:ascii="Times New Roman CYR" w:hAnsi="Times New Roman CYR" w:cs="Times New Roman CYR"/>
                <w:bCs/>
                <w:sz w:val="24"/>
                <w:szCs w:val="24"/>
              </w:rPr>
              <w:t xml:space="preserve">9. </w:t>
            </w:r>
            <w:r w:rsidRPr="00030444">
              <w:rPr>
                <w:sz w:val="24"/>
                <w:szCs w:val="24"/>
              </w:rPr>
              <w:t xml:space="preserve"> Реакции, характерные для растворов щелочей. Л.о. № </w:t>
            </w:r>
            <w:r w:rsidRPr="00030444">
              <w:rPr>
                <w:rFonts w:ascii="Times New Roman CYR" w:hAnsi="Times New Roman CYR" w:cs="Times New Roman CYR"/>
                <w:bCs/>
                <w:sz w:val="24"/>
                <w:szCs w:val="24"/>
              </w:rPr>
              <w:t xml:space="preserve">10. </w:t>
            </w:r>
            <w:r w:rsidRPr="00030444">
              <w:rPr>
                <w:sz w:val="24"/>
                <w:szCs w:val="24"/>
              </w:rPr>
              <w:t xml:space="preserve"> Получение и свойства нерастворимого основания.</w:t>
            </w:r>
          </w:p>
          <w:p w:rsidR="00030444" w:rsidRPr="00030444" w:rsidRDefault="00030444" w:rsidP="00030444">
            <w:pPr>
              <w:rPr>
                <w:sz w:val="24"/>
                <w:szCs w:val="24"/>
              </w:rPr>
            </w:pPr>
          </w:p>
          <w:p w:rsidR="00030444" w:rsidRPr="00030444" w:rsidRDefault="00030444" w:rsidP="00030444">
            <w:pPr>
              <w:keepNext/>
              <w:tabs>
                <w:tab w:val="left" w:pos="3800"/>
                <w:tab w:val="left" w:pos="8490"/>
              </w:tabs>
              <w:outlineLvl w:val="1"/>
              <w:rPr>
                <w:sz w:val="24"/>
                <w:szCs w:val="24"/>
                <w:lang w:eastAsia="ru-RU"/>
              </w:rPr>
            </w:pPr>
          </w:p>
        </w:tc>
        <w:tc>
          <w:tcPr>
            <w:tcW w:w="1123" w:type="dxa"/>
            <w:gridSpan w:val="3"/>
            <w:shd w:val="clear" w:color="auto" w:fill="auto"/>
          </w:tcPr>
          <w:p w:rsidR="00030444" w:rsidRPr="00030444" w:rsidRDefault="00030444" w:rsidP="00030444"/>
        </w:tc>
        <w:tc>
          <w:tcPr>
            <w:tcW w:w="1158" w:type="dxa"/>
            <w:gridSpan w:val="3"/>
            <w:shd w:val="clear" w:color="auto" w:fill="auto"/>
          </w:tcPr>
          <w:p w:rsidR="00030444" w:rsidRPr="00030444" w:rsidRDefault="00030444" w:rsidP="00030444"/>
        </w:tc>
      </w:tr>
      <w:tr w:rsidR="00030444" w:rsidRPr="00030444" w:rsidTr="00430916">
        <w:trPr>
          <w:gridAfter w:val="1"/>
          <w:wAfter w:w="14" w:type="dxa"/>
        </w:trPr>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459"/>
              <w:rPr>
                <w:sz w:val="24"/>
                <w:szCs w:val="24"/>
              </w:rPr>
            </w:pPr>
            <w:r w:rsidRPr="00030444">
              <w:rPr>
                <w:sz w:val="24"/>
                <w:szCs w:val="24"/>
              </w:rPr>
              <w:t>56</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Коррекционные упражнения по основаниям.</w:t>
            </w:r>
          </w:p>
        </w:tc>
        <w:tc>
          <w:tcPr>
            <w:tcW w:w="1123" w:type="dxa"/>
            <w:gridSpan w:val="3"/>
            <w:shd w:val="clear" w:color="auto" w:fill="auto"/>
          </w:tcPr>
          <w:p w:rsidR="00030444" w:rsidRPr="00030444" w:rsidRDefault="00030444" w:rsidP="00030444"/>
        </w:tc>
        <w:tc>
          <w:tcPr>
            <w:tcW w:w="1158"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720" w:hanging="261"/>
              <w:rPr>
                <w:sz w:val="24"/>
                <w:szCs w:val="24"/>
              </w:rPr>
            </w:pPr>
            <w:r w:rsidRPr="00030444">
              <w:rPr>
                <w:sz w:val="24"/>
                <w:szCs w:val="24"/>
              </w:rPr>
              <w:t>57</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Оксиды. Л.о. № 12. Реакции, характерные для основных оксидов.</w:t>
            </w:r>
          </w:p>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Л.о. № 13.  Реакции, характерные для кислотных оксидов.</w:t>
            </w:r>
          </w:p>
          <w:p w:rsidR="00030444" w:rsidRPr="00030444" w:rsidRDefault="00030444" w:rsidP="00030444">
            <w:pPr>
              <w:tabs>
                <w:tab w:val="left" w:pos="3800"/>
                <w:tab w:val="left" w:pos="8490"/>
              </w:tabs>
              <w:rPr>
                <w:sz w:val="24"/>
                <w:szCs w:val="24"/>
              </w:rPr>
            </w:pP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00" w:hanging="142"/>
              <w:rPr>
                <w:sz w:val="24"/>
                <w:szCs w:val="24"/>
              </w:rPr>
            </w:pPr>
          </w:p>
          <w:p w:rsidR="00030444" w:rsidRPr="00030444" w:rsidRDefault="00030444" w:rsidP="00030444">
            <w:pPr>
              <w:tabs>
                <w:tab w:val="left" w:pos="3800"/>
                <w:tab w:val="left" w:pos="8490"/>
              </w:tabs>
              <w:ind w:left="300" w:hanging="142"/>
              <w:rPr>
                <w:sz w:val="24"/>
                <w:szCs w:val="24"/>
              </w:rPr>
            </w:pPr>
            <w:r w:rsidRPr="00030444">
              <w:rPr>
                <w:sz w:val="24"/>
                <w:szCs w:val="24"/>
              </w:rPr>
              <w:t xml:space="preserve">    58</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Коррекционные упражнения по оксидам.</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459" w:firstLine="93"/>
              <w:rPr>
                <w:sz w:val="24"/>
                <w:szCs w:val="24"/>
              </w:rPr>
            </w:pPr>
          </w:p>
          <w:p w:rsidR="00030444" w:rsidRPr="00030444" w:rsidRDefault="00030444" w:rsidP="00030444">
            <w:pPr>
              <w:tabs>
                <w:tab w:val="left" w:pos="3800"/>
                <w:tab w:val="left" w:pos="8490"/>
              </w:tabs>
              <w:ind w:left="318" w:firstLine="93"/>
              <w:rPr>
                <w:sz w:val="24"/>
                <w:szCs w:val="24"/>
              </w:rPr>
            </w:pPr>
            <w:r w:rsidRPr="00030444">
              <w:rPr>
                <w:sz w:val="24"/>
                <w:szCs w:val="24"/>
              </w:rPr>
              <w:t>59</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rPr>
                <w:sz w:val="24"/>
                <w:szCs w:val="24"/>
              </w:rPr>
            </w:pPr>
            <w:r w:rsidRPr="00030444">
              <w:rPr>
                <w:sz w:val="24"/>
                <w:szCs w:val="24"/>
              </w:rPr>
              <w:t>Соли в свете ТЭД. Л.о. № 1</w:t>
            </w:r>
            <w:r w:rsidRPr="00030444">
              <w:rPr>
                <w:rFonts w:ascii="Times New Roman CYR" w:hAnsi="Times New Roman CYR" w:cs="Times New Roman CYR"/>
                <w:bCs/>
                <w:sz w:val="24"/>
                <w:szCs w:val="24"/>
              </w:rPr>
              <w:t xml:space="preserve">1. </w:t>
            </w:r>
            <w:r w:rsidRPr="00030444">
              <w:rPr>
                <w:sz w:val="24"/>
                <w:szCs w:val="24"/>
              </w:rPr>
              <w:t xml:space="preserve"> Реакции, характерные для растворов солей.</w:t>
            </w:r>
          </w:p>
          <w:p w:rsidR="00030444" w:rsidRPr="00030444" w:rsidRDefault="00030444" w:rsidP="00030444">
            <w:pPr>
              <w:tabs>
                <w:tab w:val="left" w:pos="3800"/>
                <w:tab w:val="left" w:pos="8490"/>
              </w:tabs>
              <w:rPr>
                <w:sz w:val="24"/>
                <w:szCs w:val="24"/>
              </w:rPr>
            </w:pP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601" w:hanging="142"/>
              <w:rPr>
                <w:sz w:val="24"/>
                <w:szCs w:val="24"/>
              </w:rPr>
            </w:pPr>
            <w:r w:rsidRPr="00030444">
              <w:rPr>
                <w:sz w:val="24"/>
                <w:szCs w:val="24"/>
              </w:rPr>
              <w:t>60</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keepNext/>
              <w:tabs>
                <w:tab w:val="left" w:pos="2780"/>
              </w:tabs>
              <w:outlineLvl w:val="3"/>
              <w:rPr>
                <w:sz w:val="24"/>
                <w:szCs w:val="24"/>
                <w:lang w:eastAsia="ru-RU"/>
              </w:rPr>
            </w:pPr>
          </w:p>
          <w:p w:rsidR="00030444" w:rsidRPr="00030444" w:rsidRDefault="00030444" w:rsidP="00030444">
            <w:pPr>
              <w:keepNext/>
              <w:tabs>
                <w:tab w:val="left" w:pos="2780"/>
              </w:tabs>
              <w:outlineLvl w:val="3"/>
              <w:rPr>
                <w:sz w:val="24"/>
                <w:szCs w:val="24"/>
                <w:lang w:eastAsia="ru-RU"/>
              </w:rPr>
            </w:pPr>
            <w:r w:rsidRPr="00030444">
              <w:rPr>
                <w:sz w:val="24"/>
                <w:szCs w:val="24"/>
                <w:lang w:eastAsia="ru-RU"/>
              </w:rPr>
              <w:t>Коррекционные упражнения по солям.</w:t>
            </w:r>
          </w:p>
        </w:tc>
        <w:tc>
          <w:tcPr>
            <w:tcW w:w="1139" w:type="dxa"/>
            <w:gridSpan w:val="4"/>
            <w:shd w:val="clear" w:color="auto" w:fill="auto"/>
          </w:tcPr>
          <w:p w:rsidR="00030444" w:rsidRPr="00030444" w:rsidRDefault="00030444" w:rsidP="00030444"/>
        </w:tc>
        <w:tc>
          <w:tcPr>
            <w:tcW w:w="1156" w:type="dxa"/>
            <w:gridSpan w:val="3"/>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459"/>
              <w:rPr>
                <w:sz w:val="24"/>
                <w:szCs w:val="24"/>
              </w:rPr>
            </w:pPr>
            <w:r w:rsidRPr="00030444">
              <w:rPr>
                <w:sz w:val="24"/>
                <w:szCs w:val="24"/>
              </w:rPr>
              <w:t>61</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2780"/>
              </w:tabs>
              <w:rPr>
                <w:b/>
                <w:color w:val="FF00FF"/>
                <w:sz w:val="24"/>
                <w:szCs w:val="24"/>
              </w:rPr>
            </w:pPr>
            <w:r w:rsidRPr="00030444">
              <w:rPr>
                <w:b/>
                <w:sz w:val="24"/>
                <w:szCs w:val="24"/>
              </w:rPr>
              <w:t>Практическая работа № 6. Свойства кислот, оснований, оксидов и солей.</w:t>
            </w:r>
          </w:p>
        </w:tc>
        <w:tc>
          <w:tcPr>
            <w:tcW w:w="1123" w:type="dxa"/>
            <w:gridSpan w:val="3"/>
            <w:shd w:val="clear" w:color="auto" w:fill="auto"/>
          </w:tcPr>
          <w:p w:rsidR="00030444" w:rsidRPr="00030444" w:rsidRDefault="00030444" w:rsidP="00030444"/>
        </w:tc>
        <w:tc>
          <w:tcPr>
            <w:tcW w:w="1172" w:type="dxa"/>
            <w:gridSpan w:val="4"/>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459"/>
              <w:rPr>
                <w:sz w:val="24"/>
                <w:szCs w:val="24"/>
              </w:rPr>
            </w:pPr>
            <w:r w:rsidRPr="00030444">
              <w:rPr>
                <w:sz w:val="24"/>
                <w:szCs w:val="24"/>
              </w:rPr>
              <w:t>62</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Генетическая связь между классами неорганических соединений.</w:t>
            </w:r>
          </w:p>
        </w:tc>
        <w:tc>
          <w:tcPr>
            <w:tcW w:w="1123" w:type="dxa"/>
            <w:gridSpan w:val="3"/>
            <w:shd w:val="clear" w:color="auto" w:fill="auto"/>
          </w:tcPr>
          <w:p w:rsidR="00030444" w:rsidRPr="00030444" w:rsidRDefault="00030444" w:rsidP="00030444"/>
        </w:tc>
        <w:tc>
          <w:tcPr>
            <w:tcW w:w="1172" w:type="dxa"/>
            <w:gridSpan w:val="4"/>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r w:rsidRPr="00030444">
              <w:rPr>
                <w:sz w:val="24"/>
                <w:szCs w:val="24"/>
              </w:rPr>
              <w:t>63</w:t>
            </w:r>
          </w:p>
          <w:p w:rsidR="00030444" w:rsidRPr="00030444" w:rsidRDefault="00030444" w:rsidP="00030444">
            <w:pPr>
              <w:tabs>
                <w:tab w:val="left" w:pos="3800"/>
                <w:tab w:val="left" w:pos="8490"/>
              </w:tabs>
              <w:ind w:left="601" w:hanging="142"/>
              <w:rPr>
                <w:sz w:val="24"/>
                <w:szCs w:val="24"/>
              </w:rPr>
            </w:pP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b/>
                <w:color w:val="FF00FF"/>
                <w:sz w:val="24"/>
                <w:szCs w:val="24"/>
              </w:rPr>
            </w:pPr>
            <w:r w:rsidRPr="00030444">
              <w:rPr>
                <w:b/>
                <w:sz w:val="24"/>
                <w:szCs w:val="24"/>
              </w:rPr>
              <w:t>Практическая работа № 7. Решение экспериментальных задач.</w:t>
            </w:r>
          </w:p>
        </w:tc>
        <w:tc>
          <w:tcPr>
            <w:tcW w:w="1123" w:type="dxa"/>
            <w:gridSpan w:val="3"/>
            <w:tcBorders>
              <w:bottom w:val="nil"/>
            </w:tcBorders>
            <w:shd w:val="clear" w:color="auto" w:fill="auto"/>
          </w:tcPr>
          <w:p w:rsidR="00030444" w:rsidRPr="00030444" w:rsidRDefault="00030444" w:rsidP="00030444"/>
        </w:tc>
        <w:tc>
          <w:tcPr>
            <w:tcW w:w="1172" w:type="dxa"/>
            <w:gridSpan w:val="4"/>
            <w:tcBorders>
              <w:bottom w:val="nil"/>
            </w:tcBorders>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720" w:hanging="261"/>
              <w:rPr>
                <w:sz w:val="24"/>
                <w:szCs w:val="24"/>
              </w:rPr>
            </w:pPr>
            <w:r w:rsidRPr="00030444">
              <w:rPr>
                <w:sz w:val="24"/>
                <w:szCs w:val="24"/>
              </w:rPr>
              <w:t>64</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Окислительно-восстановительные реакции.</w:t>
            </w:r>
          </w:p>
        </w:tc>
        <w:tc>
          <w:tcPr>
            <w:tcW w:w="1123" w:type="dxa"/>
            <w:gridSpan w:val="3"/>
            <w:shd w:val="clear" w:color="auto" w:fill="auto"/>
          </w:tcPr>
          <w:p w:rsidR="00030444" w:rsidRPr="00030444" w:rsidRDefault="00030444" w:rsidP="00030444"/>
        </w:tc>
        <w:tc>
          <w:tcPr>
            <w:tcW w:w="1172" w:type="dxa"/>
            <w:gridSpan w:val="4"/>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720" w:hanging="261"/>
              <w:rPr>
                <w:sz w:val="24"/>
                <w:szCs w:val="24"/>
              </w:rPr>
            </w:pPr>
            <w:r w:rsidRPr="00030444">
              <w:rPr>
                <w:sz w:val="24"/>
                <w:szCs w:val="24"/>
              </w:rPr>
              <w:t>65</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Упражнения в составлении ОВР методом электронного баланса.</w:t>
            </w:r>
          </w:p>
        </w:tc>
        <w:tc>
          <w:tcPr>
            <w:tcW w:w="1145" w:type="dxa"/>
            <w:gridSpan w:val="5"/>
            <w:shd w:val="clear" w:color="auto" w:fill="auto"/>
          </w:tcPr>
          <w:p w:rsidR="00030444" w:rsidRPr="00030444" w:rsidRDefault="00030444" w:rsidP="00030444"/>
        </w:tc>
        <w:tc>
          <w:tcPr>
            <w:tcW w:w="1150" w:type="dxa"/>
            <w:gridSpan w:val="2"/>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720" w:hanging="261"/>
              <w:rPr>
                <w:sz w:val="24"/>
                <w:szCs w:val="24"/>
              </w:rPr>
            </w:pPr>
            <w:r w:rsidRPr="00030444">
              <w:rPr>
                <w:sz w:val="24"/>
                <w:szCs w:val="24"/>
              </w:rPr>
              <w:t>66</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b/>
                <w:sz w:val="24"/>
                <w:szCs w:val="24"/>
              </w:rPr>
              <w:t>Промежуточная аттестация</w:t>
            </w:r>
          </w:p>
        </w:tc>
        <w:tc>
          <w:tcPr>
            <w:tcW w:w="1145" w:type="dxa"/>
            <w:gridSpan w:val="5"/>
            <w:shd w:val="clear" w:color="auto" w:fill="auto"/>
          </w:tcPr>
          <w:p w:rsidR="00030444" w:rsidRPr="00030444" w:rsidRDefault="00030444" w:rsidP="00030444"/>
        </w:tc>
        <w:tc>
          <w:tcPr>
            <w:tcW w:w="1150" w:type="dxa"/>
            <w:gridSpan w:val="2"/>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720" w:hanging="261"/>
              <w:rPr>
                <w:sz w:val="24"/>
                <w:szCs w:val="24"/>
              </w:rPr>
            </w:pPr>
            <w:r w:rsidRPr="00030444">
              <w:rPr>
                <w:sz w:val="24"/>
                <w:szCs w:val="24"/>
              </w:rPr>
              <w:t>67</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r w:rsidRPr="00030444">
              <w:rPr>
                <w:sz w:val="24"/>
                <w:szCs w:val="24"/>
              </w:rPr>
              <w:t>Свойства веществ изученных классов в свете ОВР.</w:t>
            </w:r>
          </w:p>
          <w:p w:rsidR="00030444" w:rsidRPr="00030444" w:rsidRDefault="00030444" w:rsidP="00030444">
            <w:pPr>
              <w:tabs>
                <w:tab w:val="left" w:pos="3800"/>
                <w:tab w:val="left" w:pos="8490"/>
              </w:tabs>
              <w:rPr>
                <w:sz w:val="24"/>
                <w:szCs w:val="24"/>
              </w:rPr>
            </w:pPr>
          </w:p>
        </w:tc>
        <w:tc>
          <w:tcPr>
            <w:tcW w:w="1145" w:type="dxa"/>
            <w:gridSpan w:val="5"/>
            <w:shd w:val="clear" w:color="auto" w:fill="auto"/>
          </w:tcPr>
          <w:p w:rsidR="00030444" w:rsidRPr="00030444" w:rsidRDefault="00030444" w:rsidP="00030444"/>
        </w:tc>
        <w:tc>
          <w:tcPr>
            <w:tcW w:w="1150" w:type="dxa"/>
            <w:gridSpan w:val="2"/>
            <w:shd w:val="clear" w:color="auto" w:fill="auto"/>
          </w:tcPr>
          <w:p w:rsidR="00030444" w:rsidRPr="00030444" w:rsidRDefault="00030444" w:rsidP="00030444"/>
        </w:tc>
      </w:tr>
      <w:tr w:rsidR="00030444" w:rsidRPr="00030444" w:rsidTr="00430916">
        <w:tc>
          <w:tcPr>
            <w:tcW w:w="1127"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ind w:left="360"/>
              <w:rPr>
                <w:sz w:val="24"/>
                <w:szCs w:val="24"/>
              </w:rPr>
            </w:pPr>
          </w:p>
          <w:p w:rsidR="00030444" w:rsidRPr="00030444" w:rsidRDefault="00030444" w:rsidP="00030444">
            <w:pPr>
              <w:tabs>
                <w:tab w:val="left" w:pos="3800"/>
                <w:tab w:val="left" w:pos="8490"/>
              </w:tabs>
              <w:ind w:left="720" w:hanging="261"/>
              <w:rPr>
                <w:sz w:val="24"/>
                <w:szCs w:val="24"/>
              </w:rPr>
            </w:pPr>
            <w:r w:rsidRPr="00030444">
              <w:rPr>
                <w:sz w:val="24"/>
                <w:szCs w:val="24"/>
              </w:rPr>
              <w:t>68</w:t>
            </w:r>
          </w:p>
        </w:tc>
        <w:tc>
          <w:tcPr>
            <w:tcW w:w="7496" w:type="dxa"/>
            <w:tcBorders>
              <w:top w:val="single" w:sz="4" w:space="0" w:color="auto"/>
              <w:left w:val="single" w:sz="4" w:space="0" w:color="auto"/>
              <w:bottom w:val="single" w:sz="4" w:space="0" w:color="auto"/>
              <w:right w:val="single" w:sz="4" w:space="0" w:color="auto"/>
            </w:tcBorders>
          </w:tcPr>
          <w:p w:rsidR="00030444" w:rsidRPr="00030444" w:rsidRDefault="00030444" w:rsidP="00030444">
            <w:pPr>
              <w:tabs>
                <w:tab w:val="left" w:pos="3800"/>
                <w:tab w:val="left" w:pos="8490"/>
              </w:tabs>
              <w:rPr>
                <w:sz w:val="24"/>
                <w:szCs w:val="24"/>
              </w:rPr>
            </w:pPr>
          </w:p>
          <w:p w:rsidR="00030444" w:rsidRPr="00030444" w:rsidRDefault="00030444" w:rsidP="00030444">
            <w:pPr>
              <w:tabs>
                <w:tab w:val="left" w:pos="3800"/>
                <w:tab w:val="left" w:pos="8490"/>
              </w:tabs>
              <w:rPr>
                <w:sz w:val="24"/>
                <w:szCs w:val="24"/>
              </w:rPr>
            </w:pPr>
            <w:r w:rsidRPr="00030444">
              <w:rPr>
                <w:sz w:val="24"/>
                <w:szCs w:val="24"/>
              </w:rPr>
              <w:t>Решение задач.</w:t>
            </w:r>
          </w:p>
          <w:p w:rsidR="00030444" w:rsidRPr="00030444" w:rsidRDefault="00030444" w:rsidP="00030444">
            <w:pPr>
              <w:tabs>
                <w:tab w:val="left" w:pos="3800"/>
                <w:tab w:val="left" w:pos="8490"/>
              </w:tabs>
              <w:rPr>
                <w:color w:val="FF0000"/>
                <w:sz w:val="24"/>
                <w:szCs w:val="24"/>
              </w:rPr>
            </w:pPr>
          </w:p>
        </w:tc>
        <w:tc>
          <w:tcPr>
            <w:tcW w:w="1145" w:type="dxa"/>
            <w:gridSpan w:val="5"/>
            <w:shd w:val="clear" w:color="auto" w:fill="auto"/>
          </w:tcPr>
          <w:p w:rsidR="00030444" w:rsidRPr="00030444" w:rsidRDefault="00030444" w:rsidP="00030444"/>
        </w:tc>
        <w:tc>
          <w:tcPr>
            <w:tcW w:w="1150" w:type="dxa"/>
            <w:gridSpan w:val="2"/>
            <w:shd w:val="clear" w:color="auto" w:fill="auto"/>
          </w:tcPr>
          <w:p w:rsidR="00030444" w:rsidRPr="00030444" w:rsidRDefault="00030444" w:rsidP="00030444"/>
        </w:tc>
      </w:tr>
    </w:tbl>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spacing w:after="0" w:line="240" w:lineRule="auto"/>
        <w:jc w:val="center"/>
        <w:rPr>
          <w:rFonts w:ascii="Times New Roman" w:eastAsia="Times New Roman" w:hAnsi="Times New Roman" w:cs="Times New Roman"/>
          <w:b/>
          <w:bCs/>
          <w:iCs/>
          <w:sz w:val="28"/>
          <w:szCs w:val="28"/>
          <w:lang w:eastAsia="ru-RU"/>
        </w:rPr>
      </w:pPr>
    </w:p>
    <w:p w:rsidR="00030444" w:rsidRPr="00030444" w:rsidRDefault="00030444" w:rsidP="00030444">
      <w:pPr>
        <w:widowControl w:val="0"/>
        <w:spacing w:before="60" w:after="0" w:line="240" w:lineRule="auto"/>
        <w:jc w:val="both"/>
        <w:rPr>
          <w:rFonts w:ascii="Times New Roman" w:eastAsia="Times New Roman" w:hAnsi="Times New Roman" w:cs="Times New Roman"/>
          <w:sz w:val="24"/>
          <w:szCs w:val="24"/>
          <w:lang w:val="en-US" w:eastAsia="ru-RU"/>
        </w:rPr>
      </w:pPr>
    </w:p>
    <w:p w:rsidR="00402850" w:rsidRPr="00030444" w:rsidRDefault="00402850">
      <w:pPr>
        <w:rPr>
          <w:rFonts w:ascii="Times New Roman" w:hAnsi="Times New Roman" w:cs="Times New Roman"/>
          <w:sz w:val="24"/>
          <w:szCs w:val="24"/>
        </w:rPr>
      </w:pPr>
    </w:p>
    <w:sectPr w:rsidR="00402850" w:rsidRPr="00030444" w:rsidSect="00430916">
      <w:pgSz w:w="11906" w:h="16838"/>
      <w:pgMar w:top="426" w:right="1274"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0"/>
    <w:lvl w:ilvl="0">
      <w:start w:val="1"/>
      <w:numFmt w:val="bullet"/>
      <w:lvlText w:val=""/>
      <w:lvlJc w:val="left"/>
      <w:pPr>
        <w:tabs>
          <w:tab w:val="num" w:pos="0"/>
        </w:tabs>
        <w:ind w:left="720" w:hanging="360"/>
      </w:pPr>
      <w:rPr>
        <w:rFonts w:ascii="Symbol" w:hAnsi="Symbol" w:cs="Symbol" w:hint="default"/>
        <w:spacing w:val="-8"/>
      </w:rPr>
    </w:lvl>
  </w:abstractNum>
  <w:abstractNum w:abstractNumId="1">
    <w:nsid w:val="00000006"/>
    <w:multiLevelType w:val="singleLevel"/>
    <w:tmpl w:val="00000006"/>
    <w:name w:val="WW8Num38"/>
    <w:lvl w:ilvl="0">
      <w:start w:val="1"/>
      <w:numFmt w:val="bullet"/>
      <w:lvlText w:val=""/>
      <w:lvlJc w:val="left"/>
      <w:pPr>
        <w:tabs>
          <w:tab w:val="num" w:pos="0"/>
        </w:tabs>
        <w:ind w:left="720" w:hanging="360"/>
      </w:pPr>
      <w:rPr>
        <w:rFonts w:ascii="Symbol" w:hAnsi="Symbol" w:cs="Symbol" w:hint="default"/>
        <w:spacing w:val="-3"/>
      </w:rPr>
    </w:lvl>
  </w:abstractNum>
  <w:abstractNum w:abstractNumId="2">
    <w:nsid w:val="00000007"/>
    <w:multiLevelType w:val="singleLevel"/>
    <w:tmpl w:val="00000007"/>
    <w:name w:val="WW8Num39"/>
    <w:lvl w:ilvl="0">
      <w:start w:val="1"/>
      <w:numFmt w:val="bullet"/>
      <w:lvlText w:val=""/>
      <w:lvlJc w:val="left"/>
      <w:pPr>
        <w:tabs>
          <w:tab w:val="num" w:pos="0"/>
        </w:tabs>
        <w:ind w:left="720" w:hanging="360"/>
      </w:pPr>
      <w:rPr>
        <w:rFonts w:ascii="Symbol" w:hAnsi="Symbol" w:cs="Symbol" w:hint="default"/>
      </w:rPr>
    </w:lvl>
  </w:abstractNum>
  <w:abstractNum w:abstractNumId="3">
    <w:nsid w:val="0BC2446D"/>
    <w:multiLevelType w:val="hybridMultilevel"/>
    <w:tmpl w:val="A09E5A82"/>
    <w:lvl w:ilvl="0" w:tplc="FFFFFFFF">
      <w:start w:val="1"/>
      <w:numFmt w:val="bullet"/>
      <w:lvlText w:val=""/>
      <w:lvlJc w:val="left"/>
      <w:pPr>
        <w:tabs>
          <w:tab w:val="num" w:pos="1844"/>
        </w:tabs>
        <w:ind w:left="1844"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DAB064B"/>
    <w:multiLevelType w:val="multilevel"/>
    <w:tmpl w:val="587621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9E27FE"/>
    <w:multiLevelType w:val="hybridMultilevel"/>
    <w:tmpl w:val="982449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B024E1"/>
    <w:multiLevelType w:val="hybridMultilevel"/>
    <w:tmpl w:val="8FFAE8CC"/>
    <w:lvl w:ilvl="0" w:tplc="5F1C0C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CCF17A5"/>
    <w:multiLevelType w:val="multilevel"/>
    <w:tmpl w:val="B3926C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8533AC9"/>
    <w:multiLevelType w:val="multilevel"/>
    <w:tmpl w:val="E65011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E1777B"/>
    <w:multiLevelType w:val="hybridMultilevel"/>
    <w:tmpl w:val="017A05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5BE76E0E"/>
    <w:multiLevelType w:val="hybridMultilevel"/>
    <w:tmpl w:val="A1C0DC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424C36"/>
    <w:multiLevelType w:val="hybridMultilevel"/>
    <w:tmpl w:val="918C2400"/>
    <w:lvl w:ilvl="0" w:tplc="0419000F">
      <w:start w:val="1"/>
      <w:numFmt w:val="decimal"/>
      <w:lvlText w:val="%1."/>
      <w:lvlJc w:val="left"/>
      <w:pPr>
        <w:tabs>
          <w:tab w:val="num" w:pos="720"/>
        </w:tabs>
        <w:ind w:left="720" w:hanging="360"/>
      </w:p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10E33E7"/>
    <w:multiLevelType w:val="hybridMultilevel"/>
    <w:tmpl w:val="CD889A56"/>
    <w:lvl w:ilvl="0" w:tplc="500A16E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672307F4"/>
    <w:multiLevelType w:val="multilevel"/>
    <w:tmpl w:val="8E9090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DF10BE"/>
    <w:multiLevelType w:val="multilevel"/>
    <w:tmpl w:val="19D431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1605EF"/>
    <w:multiLevelType w:val="multilevel"/>
    <w:tmpl w:val="968E3D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E06038"/>
    <w:multiLevelType w:val="hybridMultilevel"/>
    <w:tmpl w:val="CA14E6AC"/>
    <w:lvl w:ilvl="0" w:tplc="0419000F">
      <w:start w:val="9"/>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E206BE6"/>
    <w:multiLevelType w:val="hybridMultilevel"/>
    <w:tmpl w:val="B1DA69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E8B5CB2"/>
    <w:multiLevelType w:val="hybridMultilevel"/>
    <w:tmpl w:val="66CC104A"/>
    <w:lvl w:ilvl="0" w:tplc="4462D740">
      <w:start w:val="17"/>
      <w:numFmt w:val="decimal"/>
      <w:lvlText w:val="%1."/>
      <w:lvlJc w:val="left"/>
      <w:pPr>
        <w:ind w:left="928" w:hanging="360"/>
      </w:pPr>
      <w:rPr>
        <w:rFonts w:ascii="Times New Roman" w:eastAsiaTheme="minorHAnsi" w:hAnsi="Times New Roman" w:cs="Times New Roman" w:hint="default"/>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0"/>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8"/>
  </w:num>
  <w:num w:numId="8">
    <w:abstractNumId w:val="19"/>
  </w:num>
  <w:num w:numId="9">
    <w:abstractNumId w:val="12"/>
  </w:num>
  <w:num w:numId="10">
    <w:abstractNumId w:val="5"/>
  </w:num>
  <w:num w:numId="11">
    <w:abstractNumId w:val="11"/>
  </w:num>
  <w:num w:numId="12">
    <w:abstractNumId w:val="0"/>
  </w:num>
  <w:num w:numId="13">
    <w:abstractNumId w:val="1"/>
  </w:num>
  <w:num w:numId="14">
    <w:abstractNumId w:val="2"/>
  </w:num>
  <w:num w:numId="15">
    <w:abstractNumId w:val="16"/>
  </w:num>
  <w:num w:numId="16">
    <w:abstractNumId w:val="7"/>
  </w:num>
  <w:num w:numId="17">
    <w:abstractNumId w:val="4"/>
  </w:num>
  <w:num w:numId="18">
    <w:abstractNumId w:val="15"/>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877"/>
    <w:rsid w:val="00030444"/>
    <w:rsid w:val="00402850"/>
    <w:rsid w:val="00430916"/>
    <w:rsid w:val="005D2877"/>
    <w:rsid w:val="006D44AA"/>
    <w:rsid w:val="006E1043"/>
    <w:rsid w:val="0083323E"/>
    <w:rsid w:val="0093588E"/>
    <w:rsid w:val="00C52E4D"/>
    <w:rsid w:val="00CC4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030444"/>
    <w:pPr>
      <w:keepNext/>
      <w:tabs>
        <w:tab w:val="left" w:pos="2640"/>
      </w:tabs>
      <w:spacing w:after="0" w:line="240" w:lineRule="auto"/>
      <w:outlineLvl w:val="1"/>
    </w:pPr>
    <w:rPr>
      <w:rFonts w:ascii="Times New Roman" w:eastAsia="Times New Roman" w:hAnsi="Times New Roman" w:cs="Times New Roman"/>
      <w:sz w:val="28"/>
      <w:szCs w:val="28"/>
      <w:lang w:eastAsia="ru-RU"/>
    </w:rPr>
  </w:style>
  <w:style w:type="paragraph" w:styleId="3">
    <w:name w:val="heading 3"/>
    <w:basedOn w:val="a"/>
    <w:next w:val="a"/>
    <w:link w:val="30"/>
    <w:qFormat/>
    <w:rsid w:val="00030444"/>
    <w:pPr>
      <w:keepNext/>
      <w:tabs>
        <w:tab w:val="left" w:pos="3800"/>
        <w:tab w:val="left" w:pos="8490"/>
      </w:tabs>
      <w:spacing w:after="0" w:line="240" w:lineRule="auto"/>
      <w:outlineLvl w:val="2"/>
    </w:pPr>
    <w:rPr>
      <w:rFonts w:ascii="Times New Roman" w:eastAsia="Times New Roman" w:hAnsi="Times New Roman" w:cs="Times New Roman"/>
      <w:b/>
      <w:sz w:val="28"/>
      <w:szCs w:val="28"/>
      <w:lang w:eastAsia="ru-RU"/>
    </w:rPr>
  </w:style>
  <w:style w:type="paragraph" w:styleId="4">
    <w:name w:val="heading 4"/>
    <w:basedOn w:val="a"/>
    <w:next w:val="a"/>
    <w:link w:val="40"/>
    <w:qFormat/>
    <w:rsid w:val="00030444"/>
    <w:pPr>
      <w:keepNext/>
      <w:tabs>
        <w:tab w:val="left" w:pos="2780"/>
      </w:tabs>
      <w:spacing w:after="0" w:line="240" w:lineRule="auto"/>
      <w:outlineLvl w:val="3"/>
    </w:pPr>
    <w:rPr>
      <w:rFonts w:ascii="Times New Roman" w:eastAsia="Times New Roman" w:hAnsi="Times New Roman" w:cs="Times New Roman"/>
      <w:i/>
      <w:sz w:val="28"/>
      <w:szCs w:val="28"/>
      <w:lang w:eastAsia="ru-RU"/>
    </w:rPr>
  </w:style>
  <w:style w:type="paragraph" w:styleId="5">
    <w:name w:val="heading 5"/>
    <w:basedOn w:val="a"/>
    <w:next w:val="a"/>
    <w:link w:val="50"/>
    <w:qFormat/>
    <w:rsid w:val="00030444"/>
    <w:pPr>
      <w:keepNext/>
      <w:tabs>
        <w:tab w:val="left" w:pos="3800"/>
        <w:tab w:val="left" w:pos="8490"/>
      </w:tabs>
      <w:spacing w:after="0" w:line="240" w:lineRule="auto"/>
      <w:outlineLvl w:val="4"/>
    </w:pPr>
    <w:rPr>
      <w:rFonts w:ascii="Times New Roman" w:eastAsia="Times New Roman" w:hAnsi="Times New Roman" w:cs="Times New Roman"/>
      <w:b/>
      <w: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30444"/>
    <w:rPr>
      <w:rFonts w:ascii="Times New Roman" w:eastAsia="Times New Roman" w:hAnsi="Times New Roman" w:cs="Times New Roman"/>
      <w:sz w:val="28"/>
      <w:szCs w:val="28"/>
      <w:lang w:eastAsia="ru-RU"/>
    </w:rPr>
  </w:style>
  <w:style w:type="character" w:customStyle="1" w:styleId="30">
    <w:name w:val="Заголовок 3 Знак"/>
    <w:basedOn w:val="a0"/>
    <w:link w:val="3"/>
    <w:rsid w:val="00030444"/>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030444"/>
    <w:rPr>
      <w:rFonts w:ascii="Times New Roman" w:eastAsia="Times New Roman" w:hAnsi="Times New Roman" w:cs="Times New Roman"/>
      <w:i/>
      <w:sz w:val="28"/>
      <w:szCs w:val="28"/>
      <w:lang w:eastAsia="ru-RU"/>
    </w:rPr>
  </w:style>
  <w:style w:type="character" w:customStyle="1" w:styleId="50">
    <w:name w:val="Заголовок 5 Знак"/>
    <w:basedOn w:val="a0"/>
    <w:link w:val="5"/>
    <w:rsid w:val="00030444"/>
    <w:rPr>
      <w:rFonts w:ascii="Times New Roman" w:eastAsia="Times New Roman" w:hAnsi="Times New Roman" w:cs="Times New Roman"/>
      <w:b/>
      <w:i/>
      <w:sz w:val="28"/>
      <w:szCs w:val="28"/>
      <w:lang w:eastAsia="ru-RU"/>
    </w:rPr>
  </w:style>
  <w:style w:type="numbering" w:customStyle="1" w:styleId="1">
    <w:name w:val="Нет списка1"/>
    <w:next w:val="a2"/>
    <w:uiPriority w:val="99"/>
    <w:semiHidden/>
    <w:unhideWhenUsed/>
    <w:rsid w:val="00030444"/>
  </w:style>
  <w:style w:type="character" w:styleId="a3">
    <w:name w:val="Hyperlink"/>
    <w:basedOn w:val="a0"/>
    <w:uiPriority w:val="99"/>
    <w:unhideWhenUsed/>
    <w:rsid w:val="00030444"/>
    <w:rPr>
      <w:color w:val="0000FF" w:themeColor="hyperlink"/>
      <w:u w:val="single"/>
    </w:rPr>
  </w:style>
  <w:style w:type="character" w:styleId="a4">
    <w:name w:val="FollowedHyperlink"/>
    <w:basedOn w:val="a0"/>
    <w:uiPriority w:val="99"/>
    <w:semiHidden/>
    <w:unhideWhenUsed/>
    <w:rsid w:val="00030444"/>
    <w:rPr>
      <w:color w:val="800080" w:themeColor="followedHyperlink"/>
      <w:u w:val="single"/>
    </w:rPr>
  </w:style>
  <w:style w:type="paragraph" w:styleId="a5">
    <w:name w:val="Balloon Text"/>
    <w:basedOn w:val="a"/>
    <w:link w:val="a6"/>
    <w:uiPriority w:val="99"/>
    <w:semiHidden/>
    <w:unhideWhenUsed/>
    <w:rsid w:val="00030444"/>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030444"/>
    <w:rPr>
      <w:rFonts w:ascii="Tahoma" w:eastAsia="Times New Roman" w:hAnsi="Tahoma" w:cs="Tahoma"/>
      <w:sz w:val="16"/>
      <w:szCs w:val="16"/>
      <w:lang w:eastAsia="ru-RU"/>
    </w:rPr>
  </w:style>
  <w:style w:type="paragraph" w:styleId="a7">
    <w:name w:val="No Spacing"/>
    <w:uiPriority w:val="1"/>
    <w:qFormat/>
    <w:rsid w:val="00030444"/>
    <w:pPr>
      <w:spacing w:after="0" w:line="240" w:lineRule="auto"/>
    </w:pPr>
    <w:rPr>
      <w:rFonts w:ascii="Calibri" w:eastAsia="Calibri" w:hAnsi="Calibri" w:cs="Times New Roman"/>
    </w:rPr>
  </w:style>
  <w:style w:type="paragraph" w:styleId="a8">
    <w:name w:val="List Paragraph"/>
    <w:basedOn w:val="a"/>
    <w:uiPriority w:val="34"/>
    <w:qFormat/>
    <w:rsid w:val="00030444"/>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0">
    <w:name w:val="Текст выноски Знак1"/>
    <w:basedOn w:val="a0"/>
    <w:uiPriority w:val="99"/>
    <w:semiHidden/>
    <w:rsid w:val="00030444"/>
    <w:rPr>
      <w:rFonts w:ascii="Tahoma" w:eastAsia="Times New Roman" w:hAnsi="Tahoma" w:cs="Tahoma" w:hint="default"/>
      <w:sz w:val="16"/>
      <w:szCs w:val="16"/>
      <w:lang w:eastAsia="ru-RU"/>
    </w:rPr>
  </w:style>
  <w:style w:type="table" w:styleId="a9">
    <w:name w:val="Table Grid"/>
    <w:basedOn w:val="a1"/>
    <w:uiPriority w:val="59"/>
    <w:rsid w:val="000304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rsid w:val="000304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semiHidden/>
    <w:unhideWhenUsed/>
    <w:rsid w:val="00030444"/>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30444"/>
  </w:style>
  <w:style w:type="paragraph" w:styleId="ac">
    <w:name w:val="footer"/>
    <w:basedOn w:val="a"/>
    <w:link w:val="ad"/>
    <w:uiPriority w:val="99"/>
    <w:semiHidden/>
    <w:unhideWhenUsed/>
    <w:rsid w:val="00030444"/>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0304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030444"/>
    <w:pPr>
      <w:keepNext/>
      <w:tabs>
        <w:tab w:val="left" w:pos="2640"/>
      </w:tabs>
      <w:spacing w:after="0" w:line="240" w:lineRule="auto"/>
      <w:outlineLvl w:val="1"/>
    </w:pPr>
    <w:rPr>
      <w:rFonts w:ascii="Times New Roman" w:eastAsia="Times New Roman" w:hAnsi="Times New Roman" w:cs="Times New Roman"/>
      <w:sz w:val="28"/>
      <w:szCs w:val="28"/>
      <w:lang w:eastAsia="ru-RU"/>
    </w:rPr>
  </w:style>
  <w:style w:type="paragraph" w:styleId="3">
    <w:name w:val="heading 3"/>
    <w:basedOn w:val="a"/>
    <w:next w:val="a"/>
    <w:link w:val="30"/>
    <w:qFormat/>
    <w:rsid w:val="00030444"/>
    <w:pPr>
      <w:keepNext/>
      <w:tabs>
        <w:tab w:val="left" w:pos="3800"/>
        <w:tab w:val="left" w:pos="8490"/>
      </w:tabs>
      <w:spacing w:after="0" w:line="240" w:lineRule="auto"/>
      <w:outlineLvl w:val="2"/>
    </w:pPr>
    <w:rPr>
      <w:rFonts w:ascii="Times New Roman" w:eastAsia="Times New Roman" w:hAnsi="Times New Roman" w:cs="Times New Roman"/>
      <w:b/>
      <w:sz w:val="28"/>
      <w:szCs w:val="28"/>
      <w:lang w:eastAsia="ru-RU"/>
    </w:rPr>
  </w:style>
  <w:style w:type="paragraph" w:styleId="4">
    <w:name w:val="heading 4"/>
    <w:basedOn w:val="a"/>
    <w:next w:val="a"/>
    <w:link w:val="40"/>
    <w:qFormat/>
    <w:rsid w:val="00030444"/>
    <w:pPr>
      <w:keepNext/>
      <w:tabs>
        <w:tab w:val="left" w:pos="2780"/>
      </w:tabs>
      <w:spacing w:after="0" w:line="240" w:lineRule="auto"/>
      <w:outlineLvl w:val="3"/>
    </w:pPr>
    <w:rPr>
      <w:rFonts w:ascii="Times New Roman" w:eastAsia="Times New Roman" w:hAnsi="Times New Roman" w:cs="Times New Roman"/>
      <w:i/>
      <w:sz w:val="28"/>
      <w:szCs w:val="28"/>
      <w:lang w:eastAsia="ru-RU"/>
    </w:rPr>
  </w:style>
  <w:style w:type="paragraph" w:styleId="5">
    <w:name w:val="heading 5"/>
    <w:basedOn w:val="a"/>
    <w:next w:val="a"/>
    <w:link w:val="50"/>
    <w:qFormat/>
    <w:rsid w:val="00030444"/>
    <w:pPr>
      <w:keepNext/>
      <w:tabs>
        <w:tab w:val="left" w:pos="3800"/>
        <w:tab w:val="left" w:pos="8490"/>
      </w:tabs>
      <w:spacing w:after="0" w:line="240" w:lineRule="auto"/>
      <w:outlineLvl w:val="4"/>
    </w:pPr>
    <w:rPr>
      <w:rFonts w:ascii="Times New Roman" w:eastAsia="Times New Roman" w:hAnsi="Times New Roman" w:cs="Times New Roman"/>
      <w:b/>
      <w: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30444"/>
    <w:rPr>
      <w:rFonts w:ascii="Times New Roman" w:eastAsia="Times New Roman" w:hAnsi="Times New Roman" w:cs="Times New Roman"/>
      <w:sz w:val="28"/>
      <w:szCs w:val="28"/>
      <w:lang w:eastAsia="ru-RU"/>
    </w:rPr>
  </w:style>
  <w:style w:type="character" w:customStyle="1" w:styleId="30">
    <w:name w:val="Заголовок 3 Знак"/>
    <w:basedOn w:val="a0"/>
    <w:link w:val="3"/>
    <w:rsid w:val="00030444"/>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030444"/>
    <w:rPr>
      <w:rFonts w:ascii="Times New Roman" w:eastAsia="Times New Roman" w:hAnsi="Times New Roman" w:cs="Times New Roman"/>
      <w:i/>
      <w:sz w:val="28"/>
      <w:szCs w:val="28"/>
      <w:lang w:eastAsia="ru-RU"/>
    </w:rPr>
  </w:style>
  <w:style w:type="character" w:customStyle="1" w:styleId="50">
    <w:name w:val="Заголовок 5 Знак"/>
    <w:basedOn w:val="a0"/>
    <w:link w:val="5"/>
    <w:rsid w:val="00030444"/>
    <w:rPr>
      <w:rFonts w:ascii="Times New Roman" w:eastAsia="Times New Roman" w:hAnsi="Times New Roman" w:cs="Times New Roman"/>
      <w:b/>
      <w:i/>
      <w:sz w:val="28"/>
      <w:szCs w:val="28"/>
      <w:lang w:eastAsia="ru-RU"/>
    </w:rPr>
  </w:style>
  <w:style w:type="numbering" w:customStyle="1" w:styleId="1">
    <w:name w:val="Нет списка1"/>
    <w:next w:val="a2"/>
    <w:uiPriority w:val="99"/>
    <w:semiHidden/>
    <w:unhideWhenUsed/>
    <w:rsid w:val="00030444"/>
  </w:style>
  <w:style w:type="character" w:styleId="a3">
    <w:name w:val="Hyperlink"/>
    <w:basedOn w:val="a0"/>
    <w:uiPriority w:val="99"/>
    <w:unhideWhenUsed/>
    <w:rsid w:val="00030444"/>
    <w:rPr>
      <w:color w:val="0000FF" w:themeColor="hyperlink"/>
      <w:u w:val="single"/>
    </w:rPr>
  </w:style>
  <w:style w:type="character" w:styleId="a4">
    <w:name w:val="FollowedHyperlink"/>
    <w:basedOn w:val="a0"/>
    <w:uiPriority w:val="99"/>
    <w:semiHidden/>
    <w:unhideWhenUsed/>
    <w:rsid w:val="00030444"/>
    <w:rPr>
      <w:color w:val="800080" w:themeColor="followedHyperlink"/>
      <w:u w:val="single"/>
    </w:rPr>
  </w:style>
  <w:style w:type="paragraph" w:styleId="a5">
    <w:name w:val="Balloon Text"/>
    <w:basedOn w:val="a"/>
    <w:link w:val="a6"/>
    <w:uiPriority w:val="99"/>
    <w:semiHidden/>
    <w:unhideWhenUsed/>
    <w:rsid w:val="00030444"/>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030444"/>
    <w:rPr>
      <w:rFonts w:ascii="Tahoma" w:eastAsia="Times New Roman" w:hAnsi="Tahoma" w:cs="Tahoma"/>
      <w:sz w:val="16"/>
      <w:szCs w:val="16"/>
      <w:lang w:eastAsia="ru-RU"/>
    </w:rPr>
  </w:style>
  <w:style w:type="paragraph" w:styleId="a7">
    <w:name w:val="No Spacing"/>
    <w:uiPriority w:val="1"/>
    <w:qFormat/>
    <w:rsid w:val="00030444"/>
    <w:pPr>
      <w:spacing w:after="0" w:line="240" w:lineRule="auto"/>
    </w:pPr>
    <w:rPr>
      <w:rFonts w:ascii="Calibri" w:eastAsia="Calibri" w:hAnsi="Calibri" w:cs="Times New Roman"/>
    </w:rPr>
  </w:style>
  <w:style w:type="paragraph" w:styleId="a8">
    <w:name w:val="List Paragraph"/>
    <w:basedOn w:val="a"/>
    <w:uiPriority w:val="34"/>
    <w:qFormat/>
    <w:rsid w:val="00030444"/>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0">
    <w:name w:val="Текст выноски Знак1"/>
    <w:basedOn w:val="a0"/>
    <w:uiPriority w:val="99"/>
    <w:semiHidden/>
    <w:rsid w:val="00030444"/>
    <w:rPr>
      <w:rFonts w:ascii="Tahoma" w:eastAsia="Times New Roman" w:hAnsi="Tahoma" w:cs="Tahoma" w:hint="default"/>
      <w:sz w:val="16"/>
      <w:szCs w:val="16"/>
      <w:lang w:eastAsia="ru-RU"/>
    </w:rPr>
  </w:style>
  <w:style w:type="table" w:styleId="a9">
    <w:name w:val="Table Grid"/>
    <w:basedOn w:val="a1"/>
    <w:uiPriority w:val="59"/>
    <w:rsid w:val="000304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rsid w:val="000304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semiHidden/>
    <w:unhideWhenUsed/>
    <w:rsid w:val="00030444"/>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30444"/>
  </w:style>
  <w:style w:type="paragraph" w:styleId="ac">
    <w:name w:val="footer"/>
    <w:basedOn w:val="a"/>
    <w:link w:val="ad"/>
    <w:uiPriority w:val="99"/>
    <w:semiHidden/>
    <w:unhideWhenUsed/>
    <w:rsid w:val="00030444"/>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030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16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20</Pages>
  <Words>7601</Words>
  <Characters>43331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Директор</cp:lastModifiedBy>
  <cp:revision>12</cp:revision>
  <cp:lastPrinted>2019-10-14T17:13:00Z</cp:lastPrinted>
  <dcterms:created xsi:type="dcterms:W3CDTF">2019-09-08T16:38:00Z</dcterms:created>
  <dcterms:modified xsi:type="dcterms:W3CDTF">2020-10-28T10:59:00Z</dcterms:modified>
</cp:coreProperties>
</file>